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D22303" w14:textId="2EAE10EA" w:rsidR="00FA7506" w:rsidRPr="00B97E40" w:rsidRDefault="00FA7506" w:rsidP="00665060">
      <w:pPr>
        <w:ind w:left="1990" w:hanging="1990"/>
        <w:rPr>
          <w:rFonts w:ascii="Arial" w:eastAsiaTheme="minorEastAsia" w:hAnsi="Arial" w:cs="Arial"/>
          <w:b/>
          <w:sz w:val="28"/>
          <w:szCs w:val="28"/>
        </w:rPr>
      </w:pPr>
      <w:r w:rsidRPr="00B97E40">
        <w:rPr>
          <w:rFonts w:ascii="Arial" w:hAnsi="Arial" w:cs="Arial"/>
          <w:b/>
          <w:sz w:val="28"/>
          <w:szCs w:val="28"/>
        </w:rPr>
        <w:t>3GPP TSG RAN WG1 Meeting #10</w:t>
      </w:r>
      <w:r w:rsidRPr="00B97E40">
        <w:rPr>
          <w:rFonts w:ascii="Arial" w:eastAsiaTheme="minorEastAsia" w:hAnsi="Arial" w:cs="Arial"/>
          <w:b/>
          <w:sz w:val="28"/>
          <w:szCs w:val="28"/>
          <w:lang w:eastAsia="zh-CN"/>
        </w:rPr>
        <w:t xml:space="preserve">5-e            </w:t>
      </w:r>
      <w:r w:rsidRPr="00B97E40">
        <w:rPr>
          <w:rFonts w:ascii="Arial" w:hAnsi="Arial" w:cs="Arial"/>
          <w:b/>
          <w:sz w:val="28"/>
          <w:szCs w:val="28"/>
          <w:lang w:eastAsia="zh-CN"/>
        </w:rPr>
        <w:t xml:space="preserve">        </w:t>
      </w:r>
      <w:r w:rsidR="00407CBE" w:rsidRPr="00B97E40">
        <w:rPr>
          <w:rFonts w:ascii="Arial" w:eastAsiaTheme="minorEastAsia" w:hAnsi="Arial" w:cs="Arial"/>
          <w:b/>
          <w:sz w:val="28"/>
          <w:szCs w:val="28"/>
          <w:lang w:eastAsia="zh-CN"/>
        </w:rPr>
        <w:t xml:space="preserve">            </w:t>
      </w:r>
      <w:r w:rsidR="00407CBE" w:rsidRPr="00B97E40">
        <w:rPr>
          <w:rFonts w:ascii="Arial" w:hAnsi="Arial" w:cs="Arial"/>
          <w:b/>
          <w:sz w:val="28"/>
          <w:szCs w:val="28"/>
          <w:lang w:eastAsia="zh-CN"/>
        </w:rPr>
        <w:t>R1-2104525</w:t>
      </w:r>
    </w:p>
    <w:p w14:paraId="24962E31" w14:textId="2C25580C" w:rsidR="00FA7506" w:rsidRPr="00B97E40" w:rsidRDefault="00FA7506" w:rsidP="00FA7506">
      <w:pPr>
        <w:ind w:left="1990" w:hanging="1990"/>
        <w:jc w:val="both"/>
        <w:rPr>
          <w:rFonts w:ascii="Arial" w:hAnsi="Arial" w:cs="Arial"/>
          <w:b/>
          <w:sz w:val="28"/>
          <w:szCs w:val="28"/>
        </w:rPr>
      </w:pPr>
      <w:r w:rsidRPr="00B97E40">
        <w:rPr>
          <w:rFonts w:ascii="Arial" w:hAnsi="Arial" w:cs="Arial"/>
          <w:b/>
          <w:sz w:val="28"/>
          <w:szCs w:val="28"/>
          <w:lang w:eastAsia="zh-CN"/>
        </w:rPr>
        <w:t xml:space="preserve">e-Meeting, </w:t>
      </w:r>
      <w:r w:rsidRPr="00B97E40">
        <w:rPr>
          <w:rFonts w:ascii="Arial" w:eastAsiaTheme="minorEastAsia" w:hAnsi="Arial" w:cs="Arial"/>
          <w:b/>
          <w:sz w:val="28"/>
          <w:szCs w:val="28"/>
          <w:lang w:eastAsia="zh-CN"/>
        </w:rPr>
        <w:t>May</w:t>
      </w:r>
      <w:r w:rsidRPr="00B97E40">
        <w:rPr>
          <w:rFonts w:ascii="Arial" w:hAnsi="Arial" w:cs="Arial"/>
          <w:b/>
          <w:sz w:val="28"/>
          <w:szCs w:val="28"/>
          <w:lang w:eastAsia="zh-CN"/>
        </w:rPr>
        <w:t xml:space="preserve"> </w:t>
      </w:r>
      <w:r w:rsidR="00726269" w:rsidRPr="00B97E40">
        <w:rPr>
          <w:rFonts w:ascii="Arial" w:eastAsiaTheme="minorEastAsia" w:hAnsi="Arial" w:cs="Arial"/>
          <w:b/>
          <w:sz w:val="28"/>
          <w:szCs w:val="28"/>
          <w:lang w:eastAsia="zh-CN"/>
        </w:rPr>
        <w:t>19</w:t>
      </w:r>
      <w:r w:rsidR="00726269" w:rsidRPr="00B97E40">
        <w:rPr>
          <w:rFonts w:ascii="Arial" w:hAnsi="Arial" w:cs="Arial"/>
          <w:b/>
          <w:sz w:val="28"/>
          <w:szCs w:val="28"/>
          <w:vertAlign w:val="superscript"/>
          <w:lang w:eastAsia="zh-CN"/>
        </w:rPr>
        <w:t>th</w:t>
      </w:r>
      <w:r w:rsidR="00726269" w:rsidRPr="00B97E40">
        <w:rPr>
          <w:rFonts w:ascii="Arial" w:hAnsi="Arial" w:cs="Arial"/>
          <w:b/>
          <w:sz w:val="28"/>
          <w:szCs w:val="28"/>
          <w:lang w:eastAsia="zh-CN"/>
        </w:rPr>
        <w:t xml:space="preserve"> </w:t>
      </w:r>
      <w:r w:rsidRPr="00B97E40">
        <w:rPr>
          <w:rFonts w:ascii="Arial" w:hAnsi="Arial" w:cs="Arial"/>
          <w:b/>
          <w:sz w:val="28"/>
          <w:szCs w:val="28"/>
          <w:lang w:eastAsia="zh-CN"/>
        </w:rPr>
        <w:t xml:space="preserve">– </w:t>
      </w:r>
      <w:r w:rsidRPr="00B97E40">
        <w:rPr>
          <w:rFonts w:ascii="Arial" w:eastAsiaTheme="minorEastAsia" w:hAnsi="Arial" w:cs="Arial"/>
          <w:b/>
          <w:sz w:val="28"/>
          <w:szCs w:val="28"/>
          <w:lang w:eastAsia="zh-CN"/>
        </w:rPr>
        <w:t>27</w:t>
      </w:r>
      <w:r w:rsidRPr="00B97E40">
        <w:rPr>
          <w:rFonts w:ascii="Arial" w:hAnsi="Arial" w:cs="Arial"/>
          <w:b/>
          <w:sz w:val="28"/>
          <w:szCs w:val="28"/>
          <w:vertAlign w:val="superscript"/>
          <w:lang w:eastAsia="zh-CN"/>
        </w:rPr>
        <w:t>th</w:t>
      </w:r>
      <w:r w:rsidRPr="00B97E40">
        <w:rPr>
          <w:rFonts w:ascii="Arial" w:hAnsi="Arial" w:cs="Arial"/>
          <w:b/>
          <w:sz w:val="28"/>
          <w:szCs w:val="28"/>
          <w:lang w:eastAsia="zh-CN"/>
        </w:rPr>
        <w:t>, 2021</w:t>
      </w:r>
    </w:p>
    <w:p w14:paraId="3076CA45" w14:textId="77777777" w:rsidR="00FA7506" w:rsidRPr="00B97E40" w:rsidRDefault="00FA7506" w:rsidP="00FA7506">
      <w:pPr>
        <w:ind w:left="1988" w:hanging="1988"/>
        <w:jc w:val="both"/>
        <w:rPr>
          <w:rFonts w:ascii="Arial" w:hAnsi="Arial" w:cs="Arial"/>
          <w:b/>
          <w:sz w:val="28"/>
          <w:szCs w:val="28"/>
        </w:rPr>
      </w:pPr>
    </w:p>
    <w:p w14:paraId="583A82F2" w14:textId="77777777" w:rsidR="00FA7506" w:rsidRPr="00085317" w:rsidRDefault="00FA7506" w:rsidP="00FA7506">
      <w:pPr>
        <w:ind w:left="1988" w:hanging="1988"/>
        <w:jc w:val="both"/>
        <w:rPr>
          <w:rFonts w:ascii="Arial" w:hAnsi="Arial" w:cs="Arial"/>
          <w:b/>
          <w:sz w:val="24"/>
          <w:szCs w:val="24"/>
        </w:rPr>
      </w:pPr>
      <w:r w:rsidRPr="00085317">
        <w:rPr>
          <w:rFonts w:ascii="Arial" w:hAnsi="Arial" w:cs="Arial"/>
          <w:b/>
          <w:sz w:val="24"/>
          <w:szCs w:val="24"/>
        </w:rPr>
        <w:t>Source:</w:t>
      </w:r>
      <w:r w:rsidRPr="00085317">
        <w:rPr>
          <w:rFonts w:ascii="Arial" w:hAnsi="Arial" w:cs="Arial"/>
          <w:b/>
          <w:sz w:val="24"/>
          <w:szCs w:val="24"/>
        </w:rPr>
        <w:tab/>
        <w:t>CATT</w:t>
      </w:r>
    </w:p>
    <w:p w14:paraId="57BE5B80" w14:textId="077332CC" w:rsidR="00FA7506" w:rsidRPr="00085317" w:rsidRDefault="00FA7506" w:rsidP="00FA7506">
      <w:pPr>
        <w:ind w:left="1988" w:hanging="1988"/>
        <w:jc w:val="both"/>
        <w:rPr>
          <w:rFonts w:ascii="Arial" w:hAnsi="Arial" w:cs="Arial"/>
          <w:b/>
          <w:sz w:val="24"/>
          <w:szCs w:val="24"/>
        </w:rPr>
      </w:pPr>
      <w:r w:rsidRPr="00085317">
        <w:rPr>
          <w:rFonts w:ascii="Arial" w:hAnsi="Arial" w:cs="Arial"/>
          <w:b/>
          <w:sz w:val="24"/>
          <w:szCs w:val="24"/>
        </w:rPr>
        <w:t>Title:</w:t>
      </w:r>
      <w:r w:rsidRPr="00085317">
        <w:rPr>
          <w:rFonts w:ascii="Arial" w:hAnsi="Arial" w:cs="Arial"/>
          <w:b/>
          <w:sz w:val="24"/>
          <w:szCs w:val="24"/>
        </w:rPr>
        <w:tab/>
        <w:t>Discussion on on-demand transmission and reception of DL PRS and positioning solutions for UEs in RRC_INACTIVE state</w:t>
      </w:r>
    </w:p>
    <w:p w14:paraId="3CC91252" w14:textId="75ADB8AE" w:rsidR="00FA7506" w:rsidRPr="00085317" w:rsidRDefault="00FA7506" w:rsidP="00FA7506">
      <w:pPr>
        <w:ind w:left="1988" w:hanging="1988"/>
        <w:jc w:val="both"/>
        <w:rPr>
          <w:rFonts w:ascii="Arial" w:hAnsi="Arial" w:cs="Arial"/>
          <w:b/>
          <w:sz w:val="24"/>
          <w:szCs w:val="24"/>
        </w:rPr>
      </w:pPr>
      <w:r w:rsidRPr="00085317">
        <w:rPr>
          <w:rFonts w:ascii="Arial" w:hAnsi="Arial" w:cs="Arial"/>
          <w:b/>
          <w:sz w:val="24"/>
          <w:szCs w:val="24"/>
        </w:rPr>
        <w:t>Agenda item:</w:t>
      </w:r>
      <w:r w:rsidRPr="00085317">
        <w:rPr>
          <w:rFonts w:ascii="Arial" w:hAnsi="Arial" w:cs="Arial"/>
          <w:b/>
          <w:sz w:val="24"/>
          <w:szCs w:val="24"/>
        </w:rPr>
        <w:tab/>
        <w:t>8.5.6</w:t>
      </w:r>
    </w:p>
    <w:p w14:paraId="08D09EF2" w14:textId="77777777" w:rsidR="00FA7506" w:rsidRPr="00085317" w:rsidRDefault="00FA7506" w:rsidP="00FA7506">
      <w:pPr>
        <w:ind w:left="1988" w:hanging="1988"/>
        <w:jc w:val="both"/>
        <w:rPr>
          <w:rFonts w:ascii="Arial" w:hAnsi="Arial" w:cs="Arial"/>
          <w:b/>
          <w:sz w:val="24"/>
          <w:szCs w:val="24"/>
        </w:rPr>
      </w:pPr>
      <w:r w:rsidRPr="00085317">
        <w:rPr>
          <w:rFonts w:ascii="Arial" w:hAnsi="Arial" w:cs="Arial"/>
          <w:b/>
          <w:sz w:val="24"/>
          <w:szCs w:val="24"/>
        </w:rPr>
        <w:t>Document for:</w:t>
      </w:r>
      <w:bookmarkStart w:id="0" w:name="DocumentFor"/>
      <w:bookmarkEnd w:id="0"/>
      <w:r w:rsidRPr="00085317">
        <w:rPr>
          <w:rFonts w:ascii="Arial" w:hAnsi="Arial" w:cs="Arial"/>
          <w:b/>
          <w:sz w:val="24"/>
          <w:szCs w:val="24"/>
        </w:rPr>
        <w:tab/>
        <w:t>Discussion and Decision</w:t>
      </w:r>
    </w:p>
    <w:p w14:paraId="10C78611" w14:textId="77777777" w:rsidR="00187A0B" w:rsidRPr="0060156F" w:rsidRDefault="00187A0B" w:rsidP="001211F6">
      <w:pPr>
        <w:rPr>
          <w:rFonts w:eastAsiaTheme="minorEastAsia"/>
          <w:lang w:eastAsia="zh-CN"/>
        </w:rPr>
      </w:pPr>
    </w:p>
    <w:p w14:paraId="5A8903EE" w14:textId="77777777" w:rsidR="002A5F73" w:rsidRPr="002153DA" w:rsidRDefault="0080599E" w:rsidP="002A5F73">
      <w:pPr>
        <w:pStyle w:val="3GPPH1"/>
        <w:ind w:left="0" w:firstLine="0"/>
        <w:rPr>
          <w:rFonts w:ascii="Times New Roman" w:hAnsi="Times New Roman"/>
          <w:b/>
          <w:sz w:val="28"/>
          <w:szCs w:val="28"/>
          <w:lang w:eastAsia="zh-CN"/>
        </w:rPr>
      </w:pPr>
      <w:r w:rsidRPr="002153DA">
        <w:rPr>
          <w:rFonts w:ascii="Times New Roman" w:hAnsi="Times New Roman"/>
          <w:b/>
          <w:sz w:val="28"/>
          <w:szCs w:val="28"/>
          <w:lang w:eastAsia="zh-CN"/>
        </w:rPr>
        <w:t>Introduction</w:t>
      </w:r>
    </w:p>
    <w:p w14:paraId="2FA37358" w14:textId="7120254E" w:rsidR="007A100B" w:rsidRPr="0060156F" w:rsidRDefault="007A100B" w:rsidP="007A100B">
      <w:pPr>
        <w:jc w:val="both"/>
        <w:rPr>
          <w:lang w:val="en-GB" w:eastAsia="zh-CN"/>
        </w:rPr>
      </w:pPr>
      <w:r w:rsidRPr="0060156F">
        <w:rPr>
          <w:rFonts w:eastAsiaTheme="minorEastAsia"/>
          <w:lang w:val="en-GB" w:eastAsia="zh-CN"/>
        </w:rPr>
        <w:t xml:space="preserve">In RAN#91-e meeting, the following objectives were included in Rel-17 positioning enhancement WI [1]: </w:t>
      </w:r>
    </w:p>
    <w:p w14:paraId="32DA656F" w14:textId="77777777" w:rsidR="007A100B" w:rsidRPr="0060156F" w:rsidRDefault="007A100B" w:rsidP="00CB3146">
      <w:pPr>
        <w:jc w:val="both"/>
        <w:rPr>
          <w:rFonts w:eastAsiaTheme="minorEastAsia"/>
          <w:lang w:val="en-GB" w:eastAsia="zh-CN"/>
        </w:rPr>
      </w:pPr>
    </w:p>
    <w:tbl>
      <w:tblPr>
        <w:tblStyle w:val="af5"/>
        <w:tblW w:w="0" w:type="auto"/>
        <w:tblLook w:val="04A0" w:firstRow="1" w:lastRow="0" w:firstColumn="1" w:lastColumn="0" w:noHBand="0" w:noVBand="1"/>
      </w:tblPr>
      <w:tblGrid>
        <w:gridCol w:w="9286"/>
      </w:tblGrid>
      <w:tr w:rsidR="00FA7506" w:rsidRPr="0060156F" w14:paraId="1CF94365" w14:textId="77777777" w:rsidTr="00FA7506">
        <w:tc>
          <w:tcPr>
            <w:tcW w:w="9286" w:type="dxa"/>
          </w:tcPr>
          <w:p w14:paraId="5E395CE9" w14:textId="77777777" w:rsidR="00FA7506" w:rsidRPr="0060156F" w:rsidRDefault="00FA7506" w:rsidP="00FA7506">
            <w:pPr>
              <w:numPr>
                <w:ilvl w:val="0"/>
                <w:numId w:val="48"/>
              </w:numPr>
              <w:overflowPunct w:val="0"/>
              <w:autoSpaceDE w:val="0"/>
              <w:autoSpaceDN w:val="0"/>
              <w:adjustRightInd w:val="0"/>
              <w:spacing w:after="180"/>
              <w:textAlignment w:val="baseline"/>
            </w:pPr>
            <w:r w:rsidRPr="0060156F">
              <w:t>Specify on-demand transmission and reception of DL PRS for DL and DL+UL positioning for UE-based and UE-assisted positioning solutions, including: [RAN2, RAN1, RAN3]</w:t>
            </w:r>
          </w:p>
          <w:p w14:paraId="73E97DD6" w14:textId="77777777" w:rsidR="00FA7506" w:rsidRPr="0060156F" w:rsidRDefault="00FA7506" w:rsidP="00FA7506">
            <w:pPr>
              <w:numPr>
                <w:ilvl w:val="1"/>
                <w:numId w:val="48"/>
              </w:numPr>
              <w:overflowPunct w:val="0"/>
              <w:autoSpaceDE w:val="0"/>
              <w:autoSpaceDN w:val="0"/>
              <w:adjustRightInd w:val="0"/>
              <w:spacing w:after="180"/>
              <w:textAlignment w:val="baseline"/>
              <w:rPr>
                <w:lang w:eastAsia="zh-CN"/>
              </w:rPr>
            </w:pPr>
            <w:r w:rsidRPr="0060156F">
              <w:rPr>
                <w:rFonts w:eastAsia="MS Mincho"/>
              </w:rPr>
              <w:t xml:space="preserve">UE-initiated request of on-demand DL PRS transmission; </w:t>
            </w:r>
          </w:p>
          <w:p w14:paraId="49865F96" w14:textId="77777777" w:rsidR="00FA7506" w:rsidRPr="0060156F" w:rsidRDefault="00FA7506" w:rsidP="00FA7506">
            <w:pPr>
              <w:numPr>
                <w:ilvl w:val="1"/>
                <w:numId w:val="48"/>
              </w:numPr>
              <w:overflowPunct w:val="0"/>
              <w:autoSpaceDE w:val="0"/>
              <w:autoSpaceDN w:val="0"/>
              <w:adjustRightInd w:val="0"/>
              <w:spacing w:after="180"/>
              <w:textAlignment w:val="baseline"/>
              <w:rPr>
                <w:lang w:eastAsia="zh-CN"/>
              </w:rPr>
            </w:pPr>
            <w:r w:rsidRPr="0060156F">
              <w:rPr>
                <w:rFonts w:eastAsia="MS Mincho"/>
              </w:rPr>
              <w:t>LMF (network)-initiated request of on-demand DL PRS transmission;</w:t>
            </w:r>
          </w:p>
          <w:p w14:paraId="430DEC9C" w14:textId="77777777" w:rsidR="00FA7506" w:rsidRPr="0060156F" w:rsidRDefault="00FA7506" w:rsidP="00FA7506">
            <w:pPr>
              <w:pStyle w:val="af4"/>
              <w:numPr>
                <w:ilvl w:val="0"/>
                <w:numId w:val="48"/>
              </w:numPr>
              <w:overflowPunct w:val="0"/>
              <w:autoSpaceDE w:val="0"/>
              <w:autoSpaceDN w:val="0"/>
              <w:adjustRightInd w:val="0"/>
              <w:spacing w:before="120" w:after="180"/>
              <w:ind w:firstLineChars="0"/>
              <w:contextualSpacing/>
              <w:textAlignment w:val="baseline"/>
              <w:rPr>
                <w:rFonts w:ascii="Times New Roman" w:hAnsi="Times New Roman" w:cs="Times New Roman"/>
                <w:sz w:val="20"/>
                <w:szCs w:val="20"/>
              </w:rPr>
            </w:pPr>
            <w:r w:rsidRPr="0060156F">
              <w:rPr>
                <w:rFonts w:ascii="Times New Roman" w:hAnsi="Times New Roman" w:cs="Times New Roman"/>
                <w:sz w:val="20"/>
                <w:szCs w:val="20"/>
              </w:rPr>
              <w:t xml:space="preserve">Specify methods, measurements, </w:t>
            </w:r>
            <w:proofErr w:type="spellStart"/>
            <w:r w:rsidRPr="0060156F">
              <w:rPr>
                <w:rFonts w:ascii="Times New Roman" w:hAnsi="Times New Roman" w:cs="Times New Roman"/>
                <w:sz w:val="20"/>
                <w:szCs w:val="20"/>
              </w:rPr>
              <w:t>signalling</w:t>
            </w:r>
            <w:proofErr w:type="spellEnd"/>
            <w:r w:rsidRPr="0060156F">
              <w:rPr>
                <w:rFonts w:ascii="Times New Roman" w:hAnsi="Times New Roman" w:cs="Times New Roman"/>
                <w:sz w:val="20"/>
                <w:szCs w:val="20"/>
              </w:rPr>
              <w:t xml:space="preserve"> and procedures to support positioning for UEs in RRC_ INACTIVE state, for UE-based and UE-assisted positioning solutions, including [RAN2, RAN1, RAN3,RAN4]:</w:t>
            </w:r>
          </w:p>
          <w:p w14:paraId="083B04D3" w14:textId="77777777" w:rsidR="00FA7506" w:rsidRPr="0060156F" w:rsidRDefault="00FA7506" w:rsidP="00FA7506">
            <w:pPr>
              <w:numPr>
                <w:ilvl w:val="1"/>
                <w:numId w:val="48"/>
              </w:numPr>
              <w:overflowPunct w:val="0"/>
              <w:autoSpaceDE w:val="0"/>
              <w:autoSpaceDN w:val="0"/>
              <w:adjustRightInd w:val="0"/>
              <w:spacing w:after="180"/>
              <w:textAlignment w:val="baseline"/>
              <w:rPr>
                <w:rFonts w:eastAsia="MS Mincho"/>
              </w:rPr>
            </w:pPr>
            <w:r w:rsidRPr="0060156F">
              <w:rPr>
                <w:rFonts w:eastAsia="MS Mincho"/>
              </w:rPr>
              <w:t xml:space="preserve">DL NR positioning methods and RAT-independent positioning methods </w:t>
            </w:r>
          </w:p>
          <w:p w14:paraId="5B34D88F" w14:textId="77777777" w:rsidR="00FA7506" w:rsidRPr="0060156F" w:rsidRDefault="00FA7506" w:rsidP="00FA7506">
            <w:pPr>
              <w:numPr>
                <w:ilvl w:val="2"/>
                <w:numId w:val="48"/>
              </w:numPr>
              <w:overflowPunct w:val="0"/>
              <w:autoSpaceDE w:val="0"/>
              <w:autoSpaceDN w:val="0"/>
              <w:adjustRightInd w:val="0"/>
              <w:spacing w:after="180"/>
              <w:textAlignment w:val="baseline"/>
              <w:rPr>
                <w:rFonts w:eastAsia="MS Mincho"/>
              </w:rPr>
            </w:pPr>
            <w:r w:rsidRPr="0060156F">
              <w:rPr>
                <w:rFonts w:eastAsia="MS Mincho"/>
              </w:rPr>
              <w:t>Support of UE positioning measurements for UEs in RRC_INACTIVE state</w:t>
            </w:r>
          </w:p>
          <w:p w14:paraId="1564D1D9" w14:textId="77777777" w:rsidR="00FA7506" w:rsidRPr="0060156F" w:rsidRDefault="00FA7506" w:rsidP="00FA7506">
            <w:pPr>
              <w:numPr>
                <w:ilvl w:val="2"/>
                <w:numId w:val="48"/>
              </w:numPr>
              <w:overflowPunct w:val="0"/>
              <w:autoSpaceDE w:val="0"/>
              <w:autoSpaceDN w:val="0"/>
              <w:adjustRightInd w:val="0"/>
              <w:spacing w:after="180"/>
              <w:textAlignment w:val="baseline"/>
              <w:rPr>
                <w:rFonts w:eastAsia="MS Mincho"/>
              </w:rPr>
            </w:pPr>
            <w:r w:rsidRPr="0060156F">
              <w:rPr>
                <w:rFonts w:eastAsia="MS Mincho"/>
              </w:rPr>
              <w:t>Reporting of positioning measurement or location estimate performed in RRC_INACTIVE when the UE is in RRC_INACTIVE state</w:t>
            </w:r>
          </w:p>
          <w:p w14:paraId="57D33AE3" w14:textId="77777777" w:rsidR="00FA7506" w:rsidRPr="0060156F" w:rsidRDefault="00FA7506" w:rsidP="00665060">
            <w:pPr>
              <w:pStyle w:val="af4"/>
              <w:spacing w:before="120"/>
              <w:ind w:left="1080" w:firstLine="400"/>
              <w:rPr>
                <w:rFonts w:ascii="Times New Roman" w:hAnsi="Times New Roman" w:cs="Times New Roman"/>
                <w:sz w:val="20"/>
                <w:szCs w:val="20"/>
              </w:rPr>
            </w:pPr>
            <w:r w:rsidRPr="0060156F">
              <w:rPr>
                <w:rFonts w:ascii="Times New Roman" w:eastAsia="MS Mincho" w:hAnsi="Times New Roman" w:cs="Times New Roman"/>
                <w:sz w:val="20"/>
                <w:szCs w:val="20"/>
                <w:lang w:eastAsia="en-GB"/>
              </w:rPr>
              <w:t xml:space="preserve">Note: this work will be coordinated with the SDT WI. </w:t>
            </w:r>
          </w:p>
          <w:p w14:paraId="5D86F420" w14:textId="77777777" w:rsidR="00FA7506" w:rsidRPr="0060156F" w:rsidRDefault="00FA7506" w:rsidP="00FA7506">
            <w:pPr>
              <w:numPr>
                <w:ilvl w:val="1"/>
                <w:numId w:val="48"/>
              </w:numPr>
              <w:overflowPunct w:val="0"/>
              <w:autoSpaceDE w:val="0"/>
              <w:autoSpaceDN w:val="0"/>
              <w:adjustRightInd w:val="0"/>
              <w:spacing w:after="180"/>
              <w:textAlignment w:val="baseline"/>
              <w:rPr>
                <w:rFonts w:eastAsia="MS Mincho"/>
              </w:rPr>
            </w:pPr>
            <w:r w:rsidRPr="0060156F">
              <w:rPr>
                <w:rFonts w:eastAsia="MS Mincho"/>
              </w:rPr>
              <w:t>As 2</w:t>
            </w:r>
            <w:r w:rsidRPr="0060156F">
              <w:rPr>
                <w:rFonts w:eastAsia="MS Mincho"/>
                <w:vertAlign w:val="superscript"/>
              </w:rPr>
              <w:t>nd</w:t>
            </w:r>
            <w:r w:rsidRPr="0060156F">
              <w:rPr>
                <w:rFonts w:eastAsia="MS Mincho"/>
              </w:rPr>
              <w:t xml:space="preserve"> priority:</w:t>
            </w:r>
          </w:p>
          <w:p w14:paraId="1D504B6A" w14:textId="77777777" w:rsidR="00FA7506" w:rsidRPr="0060156F" w:rsidRDefault="00FA7506" w:rsidP="00FA7506">
            <w:pPr>
              <w:numPr>
                <w:ilvl w:val="2"/>
                <w:numId w:val="48"/>
              </w:numPr>
              <w:overflowPunct w:val="0"/>
              <w:autoSpaceDE w:val="0"/>
              <w:autoSpaceDN w:val="0"/>
              <w:adjustRightInd w:val="0"/>
              <w:spacing w:after="180"/>
              <w:textAlignment w:val="baseline"/>
              <w:rPr>
                <w:rFonts w:eastAsia="MS Mincho"/>
              </w:rPr>
            </w:pPr>
            <w:r w:rsidRPr="0060156F">
              <w:rPr>
                <w:rFonts w:eastAsia="MS Mincho"/>
              </w:rPr>
              <w:t>UL and DL+UL NR positioning methods</w:t>
            </w:r>
          </w:p>
          <w:p w14:paraId="453BAA18" w14:textId="2C69E88B" w:rsidR="00FA7506" w:rsidRPr="0060156F" w:rsidRDefault="00FA7506" w:rsidP="00FA7506">
            <w:pPr>
              <w:numPr>
                <w:ilvl w:val="1"/>
                <w:numId w:val="48"/>
              </w:numPr>
              <w:overflowPunct w:val="0"/>
              <w:autoSpaceDE w:val="0"/>
              <w:autoSpaceDN w:val="0"/>
              <w:adjustRightInd w:val="0"/>
              <w:spacing w:after="180"/>
              <w:textAlignment w:val="baseline"/>
              <w:rPr>
                <w:lang w:eastAsia="zh-CN"/>
              </w:rPr>
            </w:pPr>
            <w:r w:rsidRPr="0060156F">
              <w:rPr>
                <w:rFonts w:eastAsia="MS Mincho"/>
              </w:rPr>
              <w:t>Support of gNB positioning measurements for UEs in RRC_INACTIVE state</w:t>
            </w:r>
          </w:p>
        </w:tc>
      </w:tr>
    </w:tbl>
    <w:p w14:paraId="556896F4" w14:textId="19199866" w:rsidR="002A5F73" w:rsidRPr="0060156F" w:rsidRDefault="002A5F73" w:rsidP="002A5F73">
      <w:pPr>
        <w:pStyle w:val="3GPPText"/>
        <w:rPr>
          <w:rFonts w:ascii="Times New Roman" w:hAnsi="Times New Roman" w:cs="Times New Roman"/>
          <w:sz w:val="20"/>
          <w:szCs w:val="20"/>
          <w:lang w:val="en-US" w:eastAsia="zh-CN"/>
        </w:rPr>
      </w:pPr>
    </w:p>
    <w:p w14:paraId="05F84B63" w14:textId="4EDE5AE7" w:rsidR="00025807" w:rsidRPr="0060156F" w:rsidRDefault="00025807" w:rsidP="002A5F73">
      <w:pPr>
        <w:pStyle w:val="3GPPText"/>
        <w:rPr>
          <w:rFonts w:ascii="Times New Roman" w:hAnsi="Times New Roman" w:cs="Times New Roman"/>
          <w:sz w:val="20"/>
          <w:szCs w:val="20"/>
          <w:lang w:val="en-US" w:eastAsia="zh-CN"/>
        </w:rPr>
      </w:pPr>
      <w:r w:rsidRPr="0060156F">
        <w:rPr>
          <w:rFonts w:ascii="Times New Roman" w:hAnsi="Times New Roman" w:cs="Times New Roman"/>
          <w:sz w:val="20"/>
          <w:szCs w:val="20"/>
          <w:lang w:val="en-US" w:eastAsia="zh-CN"/>
        </w:rPr>
        <w:t>In this contribution, we discuss on-demand transmission and reception of DL PRS and positioning solutions for UEs in RRC_INACTIVE state.</w:t>
      </w:r>
    </w:p>
    <w:p w14:paraId="1ECEADCE" w14:textId="77777777" w:rsidR="0063184F" w:rsidRPr="0060156F" w:rsidRDefault="0063184F" w:rsidP="002A5F73">
      <w:pPr>
        <w:pStyle w:val="3GPPText"/>
        <w:rPr>
          <w:rFonts w:ascii="Times New Roman" w:hAnsi="Times New Roman" w:cs="Times New Roman"/>
          <w:lang w:val="en-US" w:eastAsia="zh-CN"/>
        </w:rPr>
      </w:pPr>
    </w:p>
    <w:p w14:paraId="075FD8DE" w14:textId="4735B964" w:rsidR="00334408" w:rsidRPr="002153DA" w:rsidRDefault="00B97E40" w:rsidP="001211F6">
      <w:pPr>
        <w:pStyle w:val="3GPPH1"/>
        <w:ind w:left="0" w:firstLine="0"/>
        <w:rPr>
          <w:rFonts w:ascii="Times New Roman" w:hAnsi="Times New Roman"/>
          <w:b/>
          <w:sz w:val="28"/>
          <w:szCs w:val="28"/>
          <w:lang w:eastAsia="zh-CN"/>
        </w:rPr>
      </w:pPr>
      <w:r w:rsidRPr="002153DA">
        <w:rPr>
          <w:rFonts w:ascii="Times New Roman" w:hAnsi="Times New Roman"/>
          <w:b/>
          <w:sz w:val="28"/>
          <w:szCs w:val="28"/>
        </w:rPr>
        <w:t>Discussion on the on-demand DL PRS request</w:t>
      </w:r>
      <w:r w:rsidR="00334408" w:rsidRPr="002153DA">
        <w:rPr>
          <w:rFonts w:ascii="Times New Roman" w:hAnsi="Times New Roman"/>
          <w:b/>
          <w:sz w:val="28"/>
          <w:szCs w:val="28"/>
          <w:lang w:eastAsia="zh-CN"/>
        </w:rPr>
        <w:t xml:space="preserve"> </w:t>
      </w:r>
    </w:p>
    <w:p w14:paraId="5B7639FD" w14:textId="77777777" w:rsidR="00025E36" w:rsidRPr="006A411F" w:rsidRDefault="00025E36" w:rsidP="00025E36">
      <w:pPr>
        <w:spacing w:after="180"/>
        <w:jc w:val="both"/>
        <w:rPr>
          <w:rFonts w:eastAsiaTheme="minorEastAsia"/>
          <w:sz w:val="22"/>
          <w:szCs w:val="22"/>
          <w:lang w:eastAsia="zh-CN"/>
        </w:rPr>
      </w:pPr>
    </w:p>
    <w:p w14:paraId="4CFB2A11" w14:textId="5F0581CA" w:rsidR="006A411F" w:rsidRDefault="00051EAC" w:rsidP="004F0C37">
      <w:pPr>
        <w:spacing w:after="180"/>
        <w:jc w:val="both"/>
        <w:rPr>
          <w:rFonts w:eastAsiaTheme="minorEastAsia"/>
          <w:lang w:eastAsia="zh-CN"/>
        </w:rPr>
      </w:pPr>
      <w:r>
        <w:rPr>
          <w:rFonts w:eastAsiaTheme="minorEastAsia"/>
          <w:lang w:eastAsia="zh-CN"/>
        </w:rPr>
        <w:t>An o</w:t>
      </w:r>
      <w:r w:rsidR="00FF3E8A">
        <w:rPr>
          <w:rFonts w:eastAsiaTheme="minorEastAsia"/>
          <w:lang w:eastAsia="zh-CN"/>
        </w:rPr>
        <w:t>n-demand</w:t>
      </w:r>
      <w:r w:rsidR="00295EB1">
        <w:rPr>
          <w:rFonts w:eastAsiaTheme="minorEastAsia"/>
          <w:lang w:eastAsia="zh-CN"/>
        </w:rPr>
        <w:t xml:space="preserve"> DL PRS</w:t>
      </w:r>
      <w:r w:rsidR="006D28B6" w:rsidRPr="00295EB1">
        <w:rPr>
          <w:rFonts w:eastAsiaTheme="minorEastAsia"/>
          <w:lang w:eastAsia="zh-CN"/>
        </w:rPr>
        <w:t xml:space="preserve"> </w:t>
      </w:r>
      <w:r w:rsidR="00696455" w:rsidRPr="00295EB1">
        <w:rPr>
          <w:rFonts w:eastAsiaTheme="minorEastAsia"/>
          <w:lang w:eastAsia="zh-CN"/>
        </w:rPr>
        <w:t>request</w:t>
      </w:r>
      <w:r w:rsidR="00A064C1" w:rsidRPr="00295EB1">
        <w:rPr>
          <w:rFonts w:eastAsiaTheme="minorEastAsia"/>
          <w:lang w:eastAsia="zh-CN"/>
        </w:rPr>
        <w:t xml:space="preserve"> can be </w:t>
      </w:r>
      <w:r w:rsidR="006D28B6" w:rsidRPr="00295EB1">
        <w:rPr>
          <w:rFonts w:eastAsiaTheme="minorEastAsia"/>
          <w:lang w:eastAsia="zh-CN"/>
        </w:rPr>
        <w:t>provided</w:t>
      </w:r>
      <w:r w:rsidR="00A064C1" w:rsidRPr="00295EB1">
        <w:rPr>
          <w:rFonts w:eastAsiaTheme="minorEastAsia"/>
          <w:lang w:eastAsia="zh-CN"/>
        </w:rPr>
        <w:t xml:space="preserve"> by UE or LMF</w:t>
      </w:r>
      <w:r w:rsidR="006D28B6" w:rsidRPr="00295EB1">
        <w:rPr>
          <w:rFonts w:eastAsiaTheme="minorEastAsia"/>
          <w:lang w:eastAsia="zh-CN"/>
        </w:rPr>
        <w:t>, corresponding to</w:t>
      </w:r>
      <w:r w:rsidR="0000598C" w:rsidRPr="00295EB1">
        <w:rPr>
          <w:rFonts w:eastAsiaTheme="minorEastAsia"/>
          <w:lang w:eastAsia="zh-CN"/>
        </w:rPr>
        <w:t xml:space="preserve"> </w:t>
      </w:r>
      <w:r w:rsidR="006D28B6" w:rsidRPr="00295EB1">
        <w:rPr>
          <w:rFonts w:eastAsiaTheme="minorEastAsia"/>
          <w:lang w:eastAsia="zh-CN"/>
        </w:rPr>
        <w:t>UE-initiated or</w:t>
      </w:r>
      <w:r w:rsidR="0000598C" w:rsidRPr="00295EB1">
        <w:rPr>
          <w:rFonts w:eastAsiaTheme="minorEastAsia"/>
          <w:lang w:eastAsia="zh-CN"/>
        </w:rPr>
        <w:t xml:space="preserve"> </w:t>
      </w:r>
      <w:r w:rsidR="006D28B6" w:rsidRPr="00295EB1">
        <w:rPr>
          <w:rFonts w:eastAsiaTheme="minorEastAsia"/>
          <w:lang w:eastAsia="zh-CN"/>
        </w:rPr>
        <w:t xml:space="preserve">LMF-initiated </w:t>
      </w:r>
      <w:r w:rsidR="00FF3E8A">
        <w:rPr>
          <w:rFonts w:eastAsiaTheme="minorEastAsia"/>
          <w:lang w:eastAsia="zh-CN"/>
        </w:rPr>
        <w:t>on-demand</w:t>
      </w:r>
      <w:r w:rsidR="00295EB1">
        <w:rPr>
          <w:rFonts w:eastAsiaTheme="minorEastAsia"/>
          <w:lang w:eastAsia="zh-CN"/>
        </w:rPr>
        <w:t xml:space="preserve"> DL PRS</w:t>
      </w:r>
      <w:r w:rsidR="006D28B6" w:rsidRPr="00295EB1">
        <w:rPr>
          <w:rFonts w:eastAsiaTheme="minorEastAsia"/>
          <w:lang w:eastAsia="zh-CN"/>
        </w:rPr>
        <w:t>.</w:t>
      </w:r>
    </w:p>
    <w:p w14:paraId="576FABE7" w14:textId="7151019D" w:rsidR="0000598C" w:rsidRPr="00295EB1" w:rsidRDefault="00051EAC" w:rsidP="004F0C37">
      <w:pPr>
        <w:spacing w:after="180"/>
        <w:jc w:val="both"/>
        <w:rPr>
          <w:rFonts w:eastAsiaTheme="minorEastAsia"/>
          <w:lang w:eastAsia="zh-CN"/>
        </w:rPr>
      </w:pPr>
      <w:r>
        <w:rPr>
          <w:rFonts w:eastAsiaTheme="minorEastAsia"/>
          <w:lang w:eastAsia="zh-CN"/>
        </w:rPr>
        <w:t>An o</w:t>
      </w:r>
      <w:r w:rsidR="00FF3E8A">
        <w:rPr>
          <w:rFonts w:eastAsiaTheme="minorEastAsia"/>
          <w:lang w:eastAsia="zh-CN"/>
        </w:rPr>
        <w:t>n-demand</w:t>
      </w:r>
      <w:r w:rsidR="00295EB1">
        <w:rPr>
          <w:rFonts w:eastAsiaTheme="minorEastAsia"/>
          <w:lang w:eastAsia="zh-CN"/>
        </w:rPr>
        <w:t xml:space="preserve"> DL PRS</w:t>
      </w:r>
      <w:r w:rsidR="00696455" w:rsidRPr="00295EB1">
        <w:rPr>
          <w:rFonts w:eastAsiaTheme="minorEastAsia"/>
          <w:lang w:eastAsia="zh-CN"/>
        </w:rPr>
        <w:t xml:space="preserve"> request should include the beam information </w:t>
      </w:r>
      <w:r w:rsidR="00AE377C">
        <w:rPr>
          <w:rFonts w:eastAsiaTheme="minorEastAsia"/>
          <w:lang w:eastAsia="zh-CN"/>
        </w:rPr>
        <w:t>for</w:t>
      </w:r>
      <w:r w:rsidR="00AE377C" w:rsidRPr="00295EB1">
        <w:rPr>
          <w:rFonts w:eastAsiaTheme="minorEastAsia"/>
          <w:lang w:eastAsia="zh-CN"/>
        </w:rPr>
        <w:t xml:space="preserve"> </w:t>
      </w:r>
      <w:r w:rsidR="00AE377C">
        <w:rPr>
          <w:rFonts w:eastAsiaTheme="minorEastAsia"/>
          <w:lang w:eastAsia="zh-CN"/>
        </w:rPr>
        <w:t>improving</w:t>
      </w:r>
      <w:r w:rsidR="00696455" w:rsidRPr="00295EB1">
        <w:rPr>
          <w:rFonts w:eastAsiaTheme="minorEastAsia"/>
          <w:lang w:eastAsia="zh-CN"/>
        </w:rPr>
        <w:t xml:space="preserve"> resource</w:t>
      </w:r>
      <w:r w:rsidR="00AE377C">
        <w:rPr>
          <w:rFonts w:eastAsiaTheme="minorEastAsia"/>
          <w:lang w:eastAsia="zh-CN"/>
        </w:rPr>
        <w:t xml:space="preserve"> </w:t>
      </w:r>
      <w:r w:rsidR="00696455" w:rsidRPr="00295EB1">
        <w:rPr>
          <w:rFonts w:eastAsiaTheme="minorEastAsia"/>
          <w:lang w:eastAsia="zh-CN"/>
        </w:rPr>
        <w:t>efficiency</w:t>
      </w:r>
      <w:r w:rsidR="00AE377C">
        <w:rPr>
          <w:rFonts w:eastAsiaTheme="minorEastAsia"/>
          <w:lang w:eastAsia="zh-CN"/>
        </w:rPr>
        <w:t xml:space="preserve">. </w:t>
      </w:r>
      <w:r w:rsidR="001444F3">
        <w:rPr>
          <w:rFonts w:eastAsiaTheme="minorEastAsia"/>
          <w:lang w:eastAsia="zh-CN"/>
        </w:rPr>
        <w:t xml:space="preserve">NR </w:t>
      </w:r>
      <w:r w:rsidR="00AE377C">
        <w:rPr>
          <w:rFonts w:eastAsiaTheme="minorEastAsia"/>
          <w:lang w:eastAsia="zh-CN"/>
        </w:rPr>
        <w:t xml:space="preserve">DL </w:t>
      </w:r>
      <w:r w:rsidR="004756B4" w:rsidRPr="00295EB1">
        <w:rPr>
          <w:rFonts w:eastAsiaTheme="minorEastAsia"/>
          <w:lang w:eastAsia="zh-CN"/>
        </w:rPr>
        <w:t xml:space="preserve">PRSs are normally </w:t>
      </w:r>
      <w:r w:rsidR="0000598C" w:rsidRPr="00295EB1">
        <w:rPr>
          <w:rFonts w:eastAsiaTheme="minorEastAsia"/>
          <w:lang w:eastAsia="zh-CN"/>
        </w:rPr>
        <w:t xml:space="preserve">transmitted in a </w:t>
      </w:r>
      <w:r w:rsidR="008D3C75" w:rsidRPr="00295EB1">
        <w:rPr>
          <w:rFonts w:eastAsiaTheme="minorEastAsia"/>
          <w:lang w:eastAsia="zh-CN"/>
        </w:rPr>
        <w:t>beamform</w:t>
      </w:r>
      <w:r w:rsidR="008D3C75">
        <w:rPr>
          <w:rFonts w:eastAsiaTheme="minorEastAsia" w:hint="eastAsia"/>
          <w:lang w:eastAsia="zh-CN"/>
        </w:rPr>
        <w:t>ing</w:t>
      </w:r>
      <w:r w:rsidR="008D3C75" w:rsidRPr="00295EB1">
        <w:rPr>
          <w:rFonts w:eastAsiaTheme="minorEastAsia"/>
          <w:lang w:eastAsia="zh-CN"/>
        </w:rPr>
        <w:t xml:space="preserve"> </w:t>
      </w:r>
      <w:r w:rsidR="004F0C37" w:rsidRPr="00295EB1">
        <w:rPr>
          <w:rFonts w:eastAsiaTheme="minorEastAsia"/>
          <w:lang w:eastAsia="zh-CN"/>
        </w:rPr>
        <w:t>way</w:t>
      </w:r>
      <w:r w:rsidR="003D6646">
        <w:rPr>
          <w:rFonts w:eastAsiaTheme="minorEastAsia" w:hint="eastAsia"/>
          <w:lang w:eastAsia="zh-CN"/>
        </w:rPr>
        <w:t xml:space="preserve"> with</w:t>
      </w:r>
      <w:r w:rsidR="003D6646" w:rsidRPr="003D6646">
        <w:rPr>
          <w:rFonts w:eastAsiaTheme="minorEastAsia" w:hint="eastAsia"/>
          <w:lang w:eastAsia="zh-CN"/>
        </w:rPr>
        <w:t xml:space="preserve"> </w:t>
      </w:r>
      <w:r>
        <w:rPr>
          <w:rFonts w:eastAsiaTheme="minorEastAsia"/>
          <w:lang w:eastAsia="zh-CN"/>
        </w:rPr>
        <w:t xml:space="preserve">a </w:t>
      </w:r>
      <w:r w:rsidR="003D6646">
        <w:rPr>
          <w:rFonts w:eastAsiaTheme="minorEastAsia" w:hint="eastAsia"/>
          <w:lang w:eastAsia="zh-CN"/>
        </w:rPr>
        <w:t>beam</w:t>
      </w:r>
      <w:r w:rsidR="003D6646" w:rsidRPr="00295EB1">
        <w:rPr>
          <w:rFonts w:eastAsiaTheme="minorEastAsia"/>
          <w:lang w:eastAsia="zh-CN"/>
        </w:rPr>
        <w:t xml:space="preserve"> sweep</w:t>
      </w:r>
      <w:r w:rsidR="003D6646">
        <w:rPr>
          <w:rFonts w:eastAsiaTheme="minorEastAsia" w:hint="eastAsia"/>
          <w:lang w:eastAsia="zh-CN"/>
        </w:rPr>
        <w:t>ing</w:t>
      </w:r>
      <w:r w:rsidR="003D6646" w:rsidRPr="00295EB1">
        <w:rPr>
          <w:rFonts w:eastAsiaTheme="minorEastAsia"/>
          <w:lang w:eastAsia="zh-CN"/>
        </w:rPr>
        <w:t xml:space="preserve"> manner</w:t>
      </w:r>
      <w:r w:rsidR="0000598C" w:rsidRPr="00295EB1">
        <w:rPr>
          <w:rFonts w:eastAsiaTheme="minorEastAsia"/>
          <w:lang w:eastAsia="zh-CN"/>
        </w:rPr>
        <w:t xml:space="preserve"> to compensate </w:t>
      </w:r>
      <w:r>
        <w:rPr>
          <w:rFonts w:eastAsiaTheme="minorEastAsia"/>
          <w:lang w:eastAsia="zh-CN"/>
        </w:rPr>
        <w:t xml:space="preserve">for </w:t>
      </w:r>
      <w:r w:rsidR="0000598C" w:rsidRPr="00295EB1">
        <w:rPr>
          <w:rFonts w:eastAsiaTheme="minorEastAsia"/>
          <w:lang w:eastAsia="zh-CN"/>
        </w:rPr>
        <w:t>the high path loss</w:t>
      </w:r>
      <w:r w:rsidR="004756B4" w:rsidRPr="00295EB1">
        <w:rPr>
          <w:rFonts w:eastAsiaTheme="minorEastAsia"/>
          <w:lang w:eastAsia="zh-CN"/>
        </w:rPr>
        <w:t xml:space="preserve">. </w:t>
      </w:r>
      <w:r w:rsidR="002404BA" w:rsidRPr="00295EB1">
        <w:rPr>
          <w:rFonts w:eastAsiaTheme="minorEastAsia"/>
          <w:lang w:eastAsia="zh-CN"/>
        </w:rPr>
        <w:t xml:space="preserve">However, </w:t>
      </w:r>
      <w:r w:rsidR="00AE377C">
        <w:rPr>
          <w:rFonts w:eastAsiaTheme="minorEastAsia"/>
          <w:lang w:eastAsia="zh-CN"/>
        </w:rPr>
        <w:t>this approach</w:t>
      </w:r>
      <w:r w:rsidR="004756B4" w:rsidRPr="00295EB1">
        <w:rPr>
          <w:rFonts w:eastAsiaTheme="minorEastAsia"/>
          <w:lang w:eastAsia="zh-CN"/>
        </w:rPr>
        <w:t xml:space="preserve"> </w:t>
      </w:r>
      <w:r w:rsidR="0000598C" w:rsidRPr="00295EB1">
        <w:rPr>
          <w:rFonts w:eastAsiaTheme="minorEastAsia"/>
          <w:lang w:eastAsia="zh-CN"/>
        </w:rPr>
        <w:t xml:space="preserve">results in </w:t>
      </w:r>
      <w:r w:rsidR="004756B4" w:rsidRPr="00295EB1">
        <w:rPr>
          <w:rFonts w:eastAsiaTheme="minorEastAsia"/>
          <w:lang w:eastAsia="zh-CN"/>
        </w:rPr>
        <w:t>in</w:t>
      </w:r>
      <w:r w:rsidR="007A100B" w:rsidRPr="00295EB1">
        <w:rPr>
          <w:rFonts w:eastAsiaTheme="minorEastAsia"/>
          <w:lang w:eastAsia="zh-CN"/>
        </w:rPr>
        <w:t>efficien</w:t>
      </w:r>
      <w:r w:rsidR="004756B4" w:rsidRPr="00295EB1">
        <w:rPr>
          <w:rFonts w:eastAsiaTheme="minorEastAsia"/>
          <w:lang w:eastAsia="zh-CN"/>
        </w:rPr>
        <w:t>t usage</w:t>
      </w:r>
      <w:r w:rsidR="0000598C" w:rsidRPr="00295EB1">
        <w:rPr>
          <w:rFonts w:eastAsiaTheme="minorEastAsia"/>
          <w:lang w:eastAsia="zh-CN"/>
        </w:rPr>
        <w:t xml:space="preserve"> of the </w:t>
      </w:r>
      <w:r w:rsidR="00576FBC">
        <w:rPr>
          <w:rFonts w:eastAsiaTheme="minorEastAsia" w:hint="eastAsia"/>
          <w:lang w:eastAsia="zh-CN"/>
        </w:rPr>
        <w:t>DL</w:t>
      </w:r>
      <w:r w:rsidR="00576FBC" w:rsidRPr="00295EB1">
        <w:rPr>
          <w:rFonts w:eastAsiaTheme="minorEastAsia"/>
          <w:lang w:eastAsia="zh-CN"/>
        </w:rPr>
        <w:t xml:space="preserve"> </w:t>
      </w:r>
      <w:r w:rsidR="0000598C" w:rsidRPr="00295EB1">
        <w:rPr>
          <w:rFonts w:eastAsiaTheme="minorEastAsia"/>
          <w:lang w:eastAsia="zh-CN"/>
        </w:rPr>
        <w:t>resources,</w:t>
      </w:r>
      <w:r w:rsidR="002404BA" w:rsidRPr="00295EB1">
        <w:rPr>
          <w:rFonts w:eastAsiaTheme="minorEastAsia"/>
          <w:lang w:eastAsia="zh-CN"/>
        </w:rPr>
        <w:t xml:space="preserve"> </w:t>
      </w:r>
      <w:r w:rsidR="00AE377C">
        <w:rPr>
          <w:rFonts w:eastAsiaTheme="minorEastAsia"/>
          <w:lang w:eastAsia="zh-CN"/>
        </w:rPr>
        <w:t xml:space="preserve">since </w:t>
      </w:r>
      <w:r w:rsidR="0000598C" w:rsidRPr="00295EB1">
        <w:rPr>
          <w:rFonts w:eastAsiaTheme="minorEastAsia"/>
          <w:lang w:eastAsia="zh-CN"/>
        </w:rPr>
        <w:t>not all beams are detectable by the UE</w:t>
      </w:r>
      <w:r w:rsidR="004756B4" w:rsidRPr="00295EB1">
        <w:rPr>
          <w:rFonts w:eastAsiaTheme="minorEastAsia"/>
          <w:lang w:eastAsia="zh-CN"/>
        </w:rPr>
        <w:t>s at all times</w:t>
      </w:r>
      <w:r w:rsidR="0000598C" w:rsidRPr="00295EB1">
        <w:rPr>
          <w:rFonts w:eastAsiaTheme="minorEastAsia"/>
          <w:lang w:eastAsia="zh-CN"/>
        </w:rPr>
        <w:t xml:space="preserve">. </w:t>
      </w:r>
    </w:p>
    <w:p w14:paraId="190E56AF" w14:textId="696C1C8C" w:rsidR="001444F3" w:rsidRPr="00295EB1" w:rsidRDefault="0000598C" w:rsidP="006D38C6">
      <w:pPr>
        <w:spacing w:after="180"/>
        <w:jc w:val="both"/>
        <w:rPr>
          <w:rFonts w:eastAsiaTheme="minorEastAsia"/>
          <w:lang w:eastAsia="zh-CN"/>
        </w:rPr>
      </w:pPr>
      <w:r w:rsidRPr="00295EB1">
        <w:rPr>
          <w:rFonts w:eastAsiaTheme="minorEastAsia"/>
          <w:lang w:eastAsia="zh-CN"/>
        </w:rPr>
        <w:lastRenderedPageBreak/>
        <w:t xml:space="preserve">To improve the </w:t>
      </w:r>
      <w:r w:rsidR="001444F3">
        <w:rPr>
          <w:rFonts w:eastAsiaTheme="minorEastAsia"/>
          <w:lang w:eastAsia="zh-CN"/>
        </w:rPr>
        <w:t>resource usage</w:t>
      </w:r>
      <w:r w:rsidR="001444F3" w:rsidRPr="00295EB1">
        <w:rPr>
          <w:rFonts w:eastAsiaTheme="minorEastAsia"/>
          <w:lang w:eastAsia="zh-CN"/>
        </w:rPr>
        <w:t xml:space="preserve"> </w:t>
      </w:r>
      <w:r w:rsidRPr="00295EB1">
        <w:rPr>
          <w:rFonts w:eastAsiaTheme="minorEastAsia"/>
          <w:lang w:eastAsia="zh-CN"/>
        </w:rPr>
        <w:t xml:space="preserve">efficiency, </w:t>
      </w:r>
      <w:r w:rsidR="00FF3E8A">
        <w:rPr>
          <w:rFonts w:eastAsiaTheme="minorEastAsia"/>
          <w:lang w:eastAsia="zh-CN"/>
        </w:rPr>
        <w:t>on-demand</w:t>
      </w:r>
      <w:r w:rsidR="00295EB1">
        <w:rPr>
          <w:rFonts w:eastAsiaTheme="minorEastAsia"/>
          <w:lang w:eastAsia="zh-CN"/>
        </w:rPr>
        <w:t xml:space="preserve"> DL PRS</w:t>
      </w:r>
      <w:r w:rsidR="004756B4" w:rsidRPr="00295EB1">
        <w:rPr>
          <w:rFonts w:eastAsiaTheme="minorEastAsia"/>
          <w:lang w:eastAsia="zh-CN"/>
        </w:rPr>
        <w:t xml:space="preserve"> </w:t>
      </w:r>
      <w:r w:rsidR="00AE377C">
        <w:rPr>
          <w:rFonts w:eastAsiaTheme="minorEastAsia"/>
          <w:lang w:eastAsia="zh-CN"/>
        </w:rPr>
        <w:t xml:space="preserve">transmitted towards particular directions at </w:t>
      </w:r>
      <w:r w:rsidR="00051EAC">
        <w:rPr>
          <w:rFonts w:eastAsiaTheme="minorEastAsia"/>
          <w:lang w:eastAsia="zh-CN"/>
        </w:rPr>
        <w:t xml:space="preserve">a </w:t>
      </w:r>
      <w:r w:rsidR="00A91CF1">
        <w:rPr>
          <w:rFonts w:eastAsiaTheme="minorEastAsia"/>
          <w:lang w:eastAsia="zh-CN"/>
        </w:rPr>
        <w:t>particula</w:t>
      </w:r>
      <w:r w:rsidR="00A91CF1">
        <w:rPr>
          <w:rFonts w:eastAsiaTheme="minorEastAsia" w:hint="eastAsia"/>
          <w:lang w:eastAsia="zh-CN"/>
        </w:rPr>
        <w:t>r time</w:t>
      </w:r>
      <w:r w:rsidR="00A91CF1">
        <w:rPr>
          <w:rFonts w:eastAsiaTheme="minorEastAsia"/>
          <w:lang w:eastAsia="zh-CN"/>
        </w:rPr>
        <w:t xml:space="preserve"> </w:t>
      </w:r>
      <w:r w:rsidR="00AE377C">
        <w:rPr>
          <w:rFonts w:eastAsiaTheme="minorEastAsia"/>
          <w:lang w:eastAsia="zh-CN"/>
        </w:rPr>
        <w:t>should be supported</w:t>
      </w:r>
      <w:r w:rsidR="001444F3">
        <w:rPr>
          <w:rFonts w:eastAsiaTheme="minorEastAsia"/>
          <w:lang w:eastAsia="zh-CN"/>
        </w:rPr>
        <w:t xml:space="preserve"> for both</w:t>
      </w:r>
      <w:r w:rsidR="001444F3" w:rsidRPr="001444F3">
        <w:rPr>
          <w:rFonts w:eastAsiaTheme="minorEastAsia"/>
          <w:lang w:eastAsia="zh-CN"/>
        </w:rPr>
        <w:t xml:space="preserve"> </w:t>
      </w:r>
      <w:r w:rsidR="001444F3" w:rsidRPr="00295EB1">
        <w:rPr>
          <w:rFonts w:eastAsiaTheme="minorEastAsia"/>
          <w:lang w:eastAsia="zh-CN"/>
        </w:rPr>
        <w:t>UE-initiated and/or LMF-initiated</w:t>
      </w:r>
      <w:r w:rsidR="004756B4" w:rsidRPr="00295EB1">
        <w:rPr>
          <w:rFonts w:eastAsiaTheme="minorEastAsia"/>
          <w:lang w:eastAsia="zh-CN"/>
        </w:rPr>
        <w:t xml:space="preserve">. </w:t>
      </w:r>
      <w:r w:rsidR="00AE377C">
        <w:rPr>
          <w:rFonts w:eastAsiaTheme="minorEastAsia"/>
          <w:lang w:eastAsia="zh-CN"/>
        </w:rPr>
        <w:t xml:space="preserve">Take </w:t>
      </w:r>
      <w:r w:rsidR="004756B4" w:rsidRPr="00295EB1">
        <w:rPr>
          <w:rFonts w:eastAsiaTheme="minorEastAsia"/>
          <w:lang w:eastAsia="zh-CN"/>
        </w:rPr>
        <w:t xml:space="preserve">UE-initiated </w:t>
      </w:r>
      <w:r w:rsidR="00FF3E8A">
        <w:rPr>
          <w:rFonts w:eastAsiaTheme="minorEastAsia"/>
          <w:lang w:eastAsia="zh-CN"/>
        </w:rPr>
        <w:t>on-demand</w:t>
      </w:r>
      <w:r w:rsidR="00295EB1">
        <w:rPr>
          <w:rFonts w:eastAsiaTheme="minorEastAsia"/>
          <w:lang w:eastAsia="zh-CN"/>
        </w:rPr>
        <w:t xml:space="preserve"> DL PRS</w:t>
      </w:r>
      <w:r w:rsidR="00AE377C">
        <w:rPr>
          <w:rFonts w:eastAsiaTheme="minorEastAsia"/>
          <w:lang w:eastAsia="zh-CN"/>
        </w:rPr>
        <w:t xml:space="preserve"> as an example</w:t>
      </w:r>
      <w:r w:rsidR="004756B4" w:rsidRPr="00295EB1">
        <w:rPr>
          <w:rFonts w:eastAsiaTheme="minorEastAsia"/>
          <w:lang w:eastAsia="zh-CN"/>
        </w:rPr>
        <w:t xml:space="preserve">, </w:t>
      </w:r>
      <w:r w:rsidR="00AE377C">
        <w:rPr>
          <w:rFonts w:eastAsiaTheme="minorEastAsia"/>
          <w:lang w:eastAsia="zh-CN"/>
        </w:rPr>
        <w:t xml:space="preserve">a </w:t>
      </w:r>
      <w:r w:rsidR="004756B4" w:rsidRPr="00295EB1">
        <w:rPr>
          <w:rFonts w:eastAsiaTheme="minorEastAsia"/>
          <w:lang w:eastAsia="zh-CN"/>
        </w:rPr>
        <w:t xml:space="preserve">UE </w:t>
      </w:r>
      <w:r w:rsidR="001444F3">
        <w:rPr>
          <w:rFonts w:eastAsiaTheme="minorEastAsia"/>
          <w:lang w:eastAsia="zh-CN"/>
        </w:rPr>
        <w:t xml:space="preserve">can </w:t>
      </w:r>
      <w:r w:rsidR="004756B4" w:rsidRPr="00295EB1">
        <w:rPr>
          <w:rFonts w:eastAsiaTheme="minorEastAsia"/>
          <w:lang w:eastAsia="zh-CN"/>
        </w:rPr>
        <w:t xml:space="preserve">provide the </w:t>
      </w:r>
      <w:r w:rsidR="002404BA" w:rsidRPr="00295EB1">
        <w:rPr>
          <w:rFonts w:eastAsiaTheme="minorEastAsia"/>
          <w:lang w:eastAsia="zh-CN"/>
        </w:rPr>
        <w:t xml:space="preserve">DL measurements </w:t>
      </w:r>
      <w:r w:rsidR="004756B4" w:rsidRPr="00295EB1">
        <w:rPr>
          <w:rFonts w:eastAsiaTheme="minorEastAsia"/>
          <w:lang w:eastAsia="zh-CN"/>
        </w:rPr>
        <w:t xml:space="preserve">already </w:t>
      </w:r>
      <w:r w:rsidR="002404BA" w:rsidRPr="00295EB1">
        <w:rPr>
          <w:rFonts w:eastAsiaTheme="minorEastAsia"/>
          <w:lang w:eastAsia="zh-CN"/>
        </w:rPr>
        <w:t xml:space="preserve">available in </w:t>
      </w:r>
      <w:r w:rsidR="00A91CF1">
        <w:rPr>
          <w:rFonts w:eastAsiaTheme="minorEastAsia" w:hint="eastAsia"/>
          <w:lang w:eastAsia="zh-CN"/>
        </w:rPr>
        <w:t xml:space="preserve">the </w:t>
      </w:r>
      <w:r w:rsidR="002404BA" w:rsidRPr="00295EB1">
        <w:rPr>
          <w:rFonts w:eastAsiaTheme="minorEastAsia"/>
          <w:lang w:eastAsia="zh-CN"/>
        </w:rPr>
        <w:t xml:space="preserve">UE </w:t>
      </w:r>
      <w:r w:rsidR="00133C66">
        <w:rPr>
          <w:rFonts w:eastAsiaTheme="minorEastAsia" w:hint="eastAsia"/>
          <w:lang w:eastAsia="zh-CN"/>
        </w:rPr>
        <w:t>to LMF</w:t>
      </w:r>
      <w:r w:rsidR="001444F3">
        <w:rPr>
          <w:rFonts w:eastAsiaTheme="minorEastAsia"/>
          <w:lang w:eastAsia="zh-CN"/>
        </w:rPr>
        <w:t xml:space="preserve"> when it initiates on-demand DL PRS. The </w:t>
      </w:r>
      <w:r w:rsidR="001444F3" w:rsidRPr="00295EB1">
        <w:rPr>
          <w:rFonts w:eastAsiaTheme="minorEastAsia"/>
          <w:lang w:eastAsia="zh-CN"/>
        </w:rPr>
        <w:t>measurements</w:t>
      </w:r>
      <w:r w:rsidR="007A5B1B">
        <w:rPr>
          <w:rFonts w:eastAsiaTheme="minorEastAsia" w:hint="eastAsia"/>
          <w:lang w:eastAsia="zh-CN"/>
        </w:rPr>
        <w:t xml:space="preserve"> </w:t>
      </w:r>
      <w:r w:rsidR="002404BA" w:rsidRPr="00295EB1">
        <w:rPr>
          <w:rFonts w:eastAsiaTheme="minorEastAsia"/>
          <w:lang w:eastAsia="zh-CN"/>
        </w:rPr>
        <w:t>may include SS_RSRP, CSI-RSRP</w:t>
      </w:r>
      <w:r w:rsidR="00051EAC">
        <w:rPr>
          <w:rFonts w:eastAsiaTheme="minorEastAsia"/>
          <w:lang w:eastAsia="zh-CN"/>
        </w:rPr>
        <w:t>,</w:t>
      </w:r>
      <w:r w:rsidR="002404BA" w:rsidRPr="00295EB1">
        <w:rPr>
          <w:rFonts w:eastAsiaTheme="minorEastAsia"/>
          <w:lang w:eastAsia="zh-CN"/>
        </w:rPr>
        <w:t xml:space="preserve"> etc. </w:t>
      </w:r>
      <w:r w:rsidR="002404BA" w:rsidRPr="00FF3E8A">
        <w:rPr>
          <w:rFonts w:eastAsiaTheme="minorEastAsia"/>
          <w:lang w:eastAsia="zh-CN"/>
        </w:rPr>
        <w:t>measured</w:t>
      </w:r>
      <w:r w:rsidR="004756B4" w:rsidRPr="00295EB1">
        <w:rPr>
          <w:rFonts w:eastAsiaTheme="minorEastAsia"/>
          <w:lang w:eastAsia="zh-CN"/>
        </w:rPr>
        <w:t xml:space="preserve"> from</w:t>
      </w:r>
      <w:r w:rsidR="002404BA" w:rsidRPr="00295EB1">
        <w:rPr>
          <w:rFonts w:eastAsiaTheme="minorEastAsia"/>
          <w:lang w:eastAsia="zh-CN"/>
        </w:rPr>
        <w:t xml:space="preserve"> the </w:t>
      </w:r>
      <w:r w:rsidR="00576FBC">
        <w:rPr>
          <w:rFonts w:eastAsiaTheme="minorEastAsia" w:hint="eastAsia"/>
          <w:lang w:eastAsia="zh-CN"/>
        </w:rPr>
        <w:t>DL P</w:t>
      </w:r>
      <w:r w:rsidR="002404BA" w:rsidRPr="00295EB1">
        <w:rPr>
          <w:rFonts w:eastAsiaTheme="minorEastAsia"/>
          <w:lang w:eastAsia="zh-CN"/>
        </w:rPr>
        <w:t xml:space="preserve">RS </w:t>
      </w:r>
      <w:r w:rsidR="00133C66">
        <w:rPr>
          <w:rFonts w:eastAsiaTheme="minorEastAsia" w:hint="eastAsia"/>
          <w:lang w:eastAsia="zh-CN"/>
        </w:rPr>
        <w:t xml:space="preserve">transmitted </w:t>
      </w:r>
      <w:r w:rsidR="002404BA" w:rsidRPr="00295EB1">
        <w:rPr>
          <w:rFonts w:eastAsiaTheme="minorEastAsia"/>
          <w:lang w:eastAsia="zh-CN"/>
        </w:rPr>
        <w:t>from the serving gNB and neighboring gNBs</w:t>
      </w:r>
      <w:r w:rsidR="001444F3">
        <w:rPr>
          <w:rFonts w:eastAsiaTheme="minorEastAsia"/>
          <w:lang w:eastAsia="zh-CN"/>
        </w:rPr>
        <w:t xml:space="preserve">. </w:t>
      </w:r>
      <w:r w:rsidR="002404BA" w:rsidRPr="00295EB1">
        <w:rPr>
          <w:rFonts w:eastAsiaTheme="minorEastAsia"/>
          <w:lang w:eastAsia="zh-CN"/>
        </w:rPr>
        <w:t>LMF</w:t>
      </w:r>
      <w:r w:rsidR="006D38C6" w:rsidRPr="00295EB1">
        <w:rPr>
          <w:rFonts w:eastAsiaTheme="minorEastAsia"/>
          <w:lang w:eastAsia="zh-CN"/>
        </w:rPr>
        <w:t xml:space="preserve"> </w:t>
      </w:r>
      <w:r w:rsidR="002404BA" w:rsidRPr="00295EB1">
        <w:rPr>
          <w:rFonts w:eastAsiaTheme="minorEastAsia"/>
          <w:lang w:eastAsia="zh-CN"/>
        </w:rPr>
        <w:t xml:space="preserve">forwards the DL measurements to </w:t>
      </w:r>
      <w:r w:rsidR="00693227" w:rsidRPr="00295EB1">
        <w:rPr>
          <w:rFonts w:eastAsiaTheme="minorEastAsia"/>
          <w:lang w:eastAsia="zh-CN"/>
        </w:rPr>
        <w:t>the</w:t>
      </w:r>
      <w:r w:rsidR="00A91CF1">
        <w:rPr>
          <w:rFonts w:eastAsiaTheme="minorEastAsia" w:hint="eastAsia"/>
          <w:lang w:eastAsia="zh-CN"/>
        </w:rPr>
        <w:t xml:space="preserve"> </w:t>
      </w:r>
      <w:r w:rsidR="001444F3">
        <w:rPr>
          <w:rFonts w:eastAsiaTheme="minorEastAsia"/>
          <w:lang w:eastAsia="zh-CN"/>
        </w:rPr>
        <w:t>corresponding</w:t>
      </w:r>
      <w:r w:rsidR="00693227" w:rsidRPr="00295EB1">
        <w:rPr>
          <w:rFonts w:eastAsiaTheme="minorEastAsia"/>
          <w:lang w:eastAsia="zh-CN"/>
        </w:rPr>
        <w:t xml:space="preserve"> serving </w:t>
      </w:r>
      <w:r w:rsidR="002404BA" w:rsidRPr="00295EB1">
        <w:rPr>
          <w:rFonts w:eastAsiaTheme="minorEastAsia"/>
          <w:lang w:eastAsia="zh-CN"/>
        </w:rPr>
        <w:t xml:space="preserve">gNB and </w:t>
      </w:r>
      <w:r w:rsidR="006D38C6" w:rsidRPr="00295EB1">
        <w:rPr>
          <w:rFonts w:eastAsiaTheme="minorEastAsia"/>
          <w:lang w:eastAsia="zh-CN"/>
        </w:rPr>
        <w:t>neighbor gNB</w:t>
      </w:r>
      <w:r w:rsidR="00693227" w:rsidRPr="00295EB1">
        <w:rPr>
          <w:rFonts w:eastAsiaTheme="minorEastAsia"/>
          <w:lang w:eastAsia="zh-CN"/>
        </w:rPr>
        <w:t>s</w:t>
      </w:r>
      <w:r w:rsidR="00AE377C">
        <w:rPr>
          <w:rFonts w:eastAsiaTheme="minorEastAsia"/>
          <w:lang w:eastAsia="zh-CN"/>
        </w:rPr>
        <w:t xml:space="preserve">, </w:t>
      </w:r>
      <w:r w:rsidR="00486D95">
        <w:rPr>
          <w:rFonts w:eastAsiaTheme="minorEastAsia" w:hint="eastAsia"/>
          <w:lang w:eastAsia="zh-CN"/>
        </w:rPr>
        <w:t xml:space="preserve">and </w:t>
      </w:r>
      <w:r w:rsidR="001444F3">
        <w:rPr>
          <w:rFonts w:eastAsiaTheme="minorEastAsia"/>
          <w:lang w:eastAsia="zh-CN"/>
        </w:rPr>
        <w:t xml:space="preserve">then </w:t>
      </w:r>
      <w:r w:rsidR="00AE377C">
        <w:rPr>
          <w:rFonts w:eastAsiaTheme="minorEastAsia"/>
          <w:lang w:eastAsia="zh-CN"/>
        </w:rPr>
        <w:t>the gNBs can take the information</w:t>
      </w:r>
      <w:r w:rsidR="00726269">
        <w:rPr>
          <w:rFonts w:eastAsiaTheme="minorEastAsia" w:hint="eastAsia"/>
          <w:lang w:eastAsia="zh-CN"/>
        </w:rPr>
        <w:t xml:space="preserve"> in</w:t>
      </w:r>
      <w:r w:rsidR="001444F3">
        <w:rPr>
          <w:rFonts w:eastAsiaTheme="minorEastAsia"/>
          <w:lang w:eastAsia="zh-CN"/>
        </w:rPr>
        <w:t>to</w:t>
      </w:r>
      <w:r w:rsidR="00726269">
        <w:rPr>
          <w:rFonts w:eastAsiaTheme="minorEastAsia" w:hint="eastAsia"/>
          <w:lang w:eastAsia="zh-CN"/>
        </w:rPr>
        <w:t xml:space="preserve"> account</w:t>
      </w:r>
      <w:r w:rsidR="00AE377C">
        <w:rPr>
          <w:rFonts w:eastAsiaTheme="minorEastAsia"/>
          <w:lang w:eastAsia="zh-CN"/>
        </w:rPr>
        <w:t xml:space="preserve"> </w:t>
      </w:r>
      <w:r w:rsidR="001444F3">
        <w:rPr>
          <w:rFonts w:eastAsiaTheme="minorEastAsia"/>
          <w:lang w:eastAsia="zh-CN"/>
        </w:rPr>
        <w:t xml:space="preserve">and </w:t>
      </w:r>
      <w:r w:rsidR="00AE377C">
        <w:rPr>
          <w:rFonts w:eastAsiaTheme="minorEastAsia"/>
          <w:lang w:eastAsia="zh-CN"/>
        </w:rPr>
        <w:t>configure the DL PRS</w:t>
      </w:r>
      <w:r w:rsidR="006D38C6" w:rsidRPr="00295EB1">
        <w:rPr>
          <w:rFonts w:eastAsiaTheme="minorEastAsia"/>
          <w:lang w:eastAsia="zh-CN"/>
        </w:rPr>
        <w:t xml:space="preserve"> beams </w:t>
      </w:r>
      <w:r w:rsidR="00F84BF9" w:rsidRPr="00295EB1">
        <w:rPr>
          <w:rFonts w:eastAsiaTheme="minorEastAsia"/>
          <w:lang w:eastAsia="zh-CN"/>
        </w:rPr>
        <w:t xml:space="preserve">towards </w:t>
      </w:r>
      <w:r w:rsidR="006D38C6" w:rsidRPr="00295EB1">
        <w:rPr>
          <w:rFonts w:eastAsiaTheme="minorEastAsia"/>
          <w:lang w:eastAsia="zh-CN"/>
        </w:rPr>
        <w:t xml:space="preserve">the UE </w:t>
      </w:r>
      <w:r w:rsidR="00F84BF9" w:rsidRPr="00295EB1">
        <w:rPr>
          <w:rFonts w:eastAsiaTheme="minorEastAsia"/>
          <w:lang w:eastAsia="zh-CN"/>
        </w:rPr>
        <w:t>location</w:t>
      </w:r>
      <w:r w:rsidR="006D38C6" w:rsidRPr="00295EB1">
        <w:rPr>
          <w:rFonts w:eastAsiaTheme="minorEastAsia"/>
          <w:lang w:eastAsia="zh-CN"/>
        </w:rPr>
        <w:t xml:space="preserve">. </w:t>
      </w:r>
      <w:r w:rsidR="00F84BF9" w:rsidRPr="00295EB1">
        <w:rPr>
          <w:rFonts w:eastAsiaTheme="minorEastAsia"/>
          <w:lang w:eastAsia="zh-CN"/>
        </w:rPr>
        <w:t xml:space="preserve">The approach </w:t>
      </w:r>
      <w:r w:rsidR="00AE377C">
        <w:rPr>
          <w:rFonts w:eastAsiaTheme="minorEastAsia"/>
          <w:lang w:eastAsia="zh-CN"/>
        </w:rPr>
        <w:t xml:space="preserve">will </w:t>
      </w:r>
      <w:r w:rsidR="002404BA" w:rsidRPr="00295EB1">
        <w:rPr>
          <w:rFonts w:eastAsiaTheme="minorEastAsia"/>
          <w:lang w:eastAsia="zh-CN"/>
        </w:rPr>
        <w:t>reduce</w:t>
      </w:r>
      <w:r w:rsidR="00F84BF9" w:rsidRPr="00295EB1">
        <w:rPr>
          <w:rFonts w:eastAsiaTheme="minorEastAsia"/>
          <w:lang w:eastAsia="zh-CN"/>
        </w:rPr>
        <w:t xml:space="preserve"> the</w:t>
      </w:r>
      <w:r w:rsidR="002404BA" w:rsidRPr="00295EB1">
        <w:rPr>
          <w:rFonts w:eastAsiaTheme="minorEastAsia"/>
          <w:lang w:eastAsia="zh-CN"/>
        </w:rPr>
        <w:t xml:space="preserve"> time needed for the </w:t>
      </w:r>
      <w:r w:rsidR="00F84BF9" w:rsidRPr="00295EB1">
        <w:rPr>
          <w:rFonts w:eastAsiaTheme="minorEastAsia"/>
          <w:lang w:eastAsia="zh-CN"/>
        </w:rPr>
        <w:t xml:space="preserve">UE to perform </w:t>
      </w:r>
      <w:r w:rsidR="00133C66">
        <w:rPr>
          <w:rFonts w:eastAsiaTheme="minorEastAsia" w:hint="eastAsia"/>
          <w:lang w:eastAsia="zh-CN"/>
        </w:rPr>
        <w:t xml:space="preserve">Rx </w:t>
      </w:r>
      <w:r w:rsidR="006D38C6" w:rsidRPr="00295EB1">
        <w:rPr>
          <w:rFonts w:eastAsiaTheme="minorEastAsia"/>
          <w:lang w:eastAsia="zh-CN"/>
        </w:rPr>
        <w:t xml:space="preserve">beam </w:t>
      </w:r>
      <w:r w:rsidR="002404BA" w:rsidRPr="00295EB1">
        <w:rPr>
          <w:rFonts w:eastAsiaTheme="minorEastAsia"/>
          <w:lang w:eastAsia="zh-CN"/>
        </w:rPr>
        <w:t>sweep</w:t>
      </w:r>
      <w:r w:rsidR="006D38C6" w:rsidRPr="00295EB1">
        <w:rPr>
          <w:rFonts w:eastAsiaTheme="minorEastAsia"/>
          <w:lang w:eastAsia="zh-CN"/>
        </w:rPr>
        <w:t>ing</w:t>
      </w:r>
      <w:r w:rsidR="002404BA" w:rsidRPr="00295EB1">
        <w:rPr>
          <w:rFonts w:eastAsiaTheme="minorEastAsia"/>
          <w:lang w:eastAsia="zh-CN"/>
        </w:rPr>
        <w:t xml:space="preserve"> to measure </w:t>
      </w:r>
      <w:r w:rsidR="00693227" w:rsidRPr="00295EB1">
        <w:rPr>
          <w:rFonts w:eastAsiaTheme="minorEastAsia"/>
          <w:lang w:eastAsia="zh-CN"/>
        </w:rPr>
        <w:t xml:space="preserve">DL </w:t>
      </w:r>
      <w:r w:rsidR="002404BA" w:rsidRPr="00295EB1">
        <w:rPr>
          <w:rFonts w:eastAsiaTheme="minorEastAsia"/>
          <w:lang w:eastAsia="zh-CN"/>
        </w:rPr>
        <w:t>PRS</w:t>
      </w:r>
      <w:r w:rsidR="006D38C6" w:rsidRPr="00295EB1">
        <w:rPr>
          <w:rFonts w:eastAsiaTheme="minorEastAsia"/>
        </w:rPr>
        <w:t>,</w:t>
      </w:r>
      <w:r w:rsidR="002404BA" w:rsidRPr="00295EB1">
        <w:rPr>
          <w:rFonts w:eastAsiaTheme="minorEastAsia"/>
          <w:lang w:eastAsia="zh-CN"/>
        </w:rPr>
        <w:t xml:space="preserve"> </w:t>
      </w:r>
      <w:r w:rsidR="00F84BF9" w:rsidRPr="00295EB1">
        <w:rPr>
          <w:rFonts w:eastAsiaTheme="minorEastAsia"/>
          <w:lang w:eastAsia="zh-CN"/>
        </w:rPr>
        <w:t>and the</w:t>
      </w:r>
      <w:r w:rsidR="002404BA" w:rsidRPr="00295EB1">
        <w:rPr>
          <w:rFonts w:eastAsiaTheme="minorEastAsia"/>
          <w:lang w:eastAsia="zh-CN"/>
        </w:rPr>
        <w:t xml:space="preserve"> </w:t>
      </w:r>
      <w:r w:rsidR="00F84BF9" w:rsidRPr="00295EB1">
        <w:rPr>
          <w:rFonts w:eastAsiaTheme="minorEastAsia"/>
          <w:lang w:eastAsia="zh-CN"/>
        </w:rPr>
        <w:t xml:space="preserve">measurement </w:t>
      </w:r>
      <w:r w:rsidR="00693227" w:rsidRPr="00295EB1">
        <w:rPr>
          <w:rFonts w:eastAsiaTheme="minorEastAsia"/>
          <w:lang w:eastAsia="zh-CN"/>
        </w:rPr>
        <w:t>latency</w:t>
      </w:r>
      <w:r w:rsidR="00576FBC">
        <w:rPr>
          <w:rFonts w:eastAsiaTheme="minorEastAsia" w:hint="eastAsia"/>
          <w:lang w:eastAsia="zh-CN"/>
        </w:rPr>
        <w:t xml:space="preserve">, and improve </w:t>
      </w:r>
      <w:r w:rsidR="00576FBC" w:rsidRPr="00295EB1">
        <w:rPr>
          <w:rFonts w:eastAsiaTheme="minorEastAsia"/>
          <w:lang w:eastAsia="zh-CN"/>
        </w:rPr>
        <w:t>the efficiency of DL resources</w:t>
      </w:r>
      <w:r w:rsidR="002404BA" w:rsidRPr="00295EB1">
        <w:rPr>
          <w:rFonts w:eastAsiaTheme="minorEastAsia"/>
          <w:lang w:eastAsia="zh-CN"/>
        </w:rPr>
        <w:t>.</w:t>
      </w:r>
    </w:p>
    <w:p w14:paraId="0C3F01A2" w14:textId="67F572C1" w:rsidR="00D27489" w:rsidRPr="00295EB1" w:rsidRDefault="006D38C6" w:rsidP="006D38C6">
      <w:pPr>
        <w:spacing w:after="180"/>
        <w:jc w:val="both"/>
        <w:rPr>
          <w:rFonts w:eastAsiaTheme="minorEastAsia"/>
          <w:i/>
          <w:lang w:eastAsia="zh-CN"/>
        </w:rPr>
      </w:pPr>
      <w:r w:rsidRPr="00295EB1">
        <w:rPr>
          <w:rFonts w:eastAsiaTheme="minorEastAsia"/>
          <w:lang w:eastAsia="zh-CN"/>
        </w:rPr>
        <w:t xml:space="preserve">UE-initiated </w:t>
      </w:r>
      <w:r w:rsidR="00FF3E8A">
        <w:rPr>
          <w:rFonts w:eastAsiaTheme="minorEastAsia"/>
          <w:lang w:eastAsia="zh-CN"/>
        </w:rPr>
        <w:t>on-demand</w:t>
      </w:r>
      <w:r w:rsidR="00295EB1">
        <w:rPr>
          <w:rFonts w:eastAsiaTheme="minorEastAsia"/>
          <w:lang w:eastAsia="zh-CN"/>
        </w:rPr>
        <w:t xml:space="preserve"> DL PRS</w:t>
      </w:r>
      <w:r w:rsidR="007A5B1B">
        <w:rPr>
          <w:rFonts w:eastAsiaTheme="minorEastAsia" w:hint="eastAsia"/>
          <w:lang w:eastAsia="zh-CN"/>
        </w:rPr>
        <w:t xml:space="preserve"> </w:t>
      </w:r>
      <w:r w:rsidR="00A12D07" w:rsidRPr="00295EB1">
        <w:rPr>
          <w:rFonts w:eastAsiaTheme="minorEastAsia"/>
          <w:lang w:eastAsia="zh-CN"/>
        </w:rPr>
        <w:t xml:space="preserve">should </w:t>
      </w:r>
      <w:r w:rsidR="00710B97">
        <w:rPr>
          <w:rFonts w:eastAsiaTheme="minorEastAsia"/>
          <w:lang w:eastAsia="zh-CN"/>
        </w:rPr>
        <w:t xml:space="preserve">also </w:t>
      </w:r>
      <w:r w:rsidR="00A12D07" w:rsidRPr="00295EB1">
        <w:rPr>
          <w:rFonts w:eastAsiaTheme="minorEastAsia"/>
          <w:lang w:eastAsia="zh-CN"/>
        </w:rPr>
        <w:t>support the UE to request</w:t>
      </w:r>
      <w:r w:rsidR="00E167F7" w:rsidRPr="00295EB1">
        <w:rPr>
          <w:rFonts w:eastAsiaTheme="minorEastAsia"/>
          <w:lang w:eastAsia="zh-CN"/>
        </w:rPr>
        <w:t xml:space="preserve"> </w:t>
      </w:r>
      <w:r w:rsidR="00193F44">
        <w:rPr>
          <w:rFonts w:eastAsiaTheme="minorEastAsia"/>
          <w:lang w:eastAsia="zh-CN"/>
        </w:rPr>
        <w:t xml:space="preserve">a particular </w:t>
      </w:r>
      <w:r w:rsidR="00E167F7" w:rsidRPr="00295EB1">
        <w:rPr>
          <w:rFonts w:eastAsiaTheme="minorEastAsia"/>
          <w:lang w:eastAsia="zh-CN"/>
        </w:rPr>
        <w:t xml:space="preserve">DL PRS configuration, such as </w:t>
      </w:r>
      <w:r w:rsidR="00572063">
        <w:rPr>
          <w:rFonts w:eastAsiaTheme="minorEastAsia"/>
          <w:lang w:eastAsia="zh-CN"/>
        </w:rPr>
        <w:t>the start time, the duration, the periodicity,</w:t>
      </w:r>
      <w:r w:rsidR="00726269">
        <w:rPr>
          <w:rFonts w:eastAsiaTheme="minorEastAsia" w:hint="eastAsia"/>
          <w:lang w:eastAsia="zh-CN"/>
        </w:rPr>
        <w:t xml:space="preserve"> the PRS repetition</w:t>
      </w:r>
      <w:r w:rsidR="00051EAC">
        <w:rPr>
          <w:rFonts w:eastAsiaTheme="minorEastAsia"/>
          <w:lang w:eastAsia="zh-CN"/>
        </w:rPr>
        <w:t>,</w:t>
      </w:r>
      <w:r w:rsidR="00572063">
        <w:rPr>
          <w:rFonts w:eastAsiaTheme="minorEastAsia"/>
          <w:lang w:eastAsia="zh-CN"/>
        </w:rPr>
        <w:t xml:space="preserve"> etc. of</w:t>
      </w:r>
      <w:r w:rsidR="00572063" w:rsidRPr="00295EB1">
        <w:rPr>
          <w:rFonts w:eastAsiaTheme="minorEastAsia"/>
          <w:lang w:eastAsia="zh-CN"/>
        </w:rPr>
        <w:t xml:space="preserve"> </w:t>
      </w:r>
      <w:r w:rsidRPr="00295EB1">
        <w:rPr>
          <w:rFonts w:eastAsiaTheme="minorEastAsia"/>
          <w:lang w:eastAsia="zh-CN"/>
        </w:rPr>
        <w:t xml:space="preserve">the </w:t>
      </w:r>
      <w:r w:rsidR="00572063">
        <w:rPr>
          <w:rFonts w:eastAsiaTheme="minorEastAsia"/>
          <w:lang w:eastAsia="zh-CN"/>
        </w:rPr>
        <w:t xml:space="preserve">DL </w:t>
      </w:r>
      <w:r w:rsidRPr="00295EB1">
        <w:rPr>
          <w:rFonts w:eastAsiaTheme="minorEastAsia"/>
          <w:lang w:eastAsia="zh-CN"/>
        </w:rPr>
        <w:t xml:space="preserve">PRS </w:t>
      </w:r>
      <w:r w:rsidR="00572063">
        <w:rPr>
          <w:rFonts w:eastAsiaTheme="minorEastAsia"/>
          <w:lang w:eastAsia="zh-CN"/>
        </w:rPr>
        <w:t>transmission.</w:t>
      </w:r>
      <w:r w:rsidR="00E167F7" w:rsidRPr="00295EB1">
        <w:rPr>
          <w:rFonts w:eastAsiaTheme="minorEastAsia"/>
          <w:lang w:eastAsia="zh-CN"/>
        </w:rPr>
        <w:t xml:space="preserve"> LMF may send t</w:t>
      </w:r>
      <w:r w:rsidR="00052845" w:rsidRPr="00295EB1">
        <w:rPr>
          <w:rFonts w:eastAsiaTheme="minorEastAsia"/>
          <w:lang w:eastAsia="zh-CN"/>
        </w:rPr>
        <w:t xml:space="preserve">he PRS bandwidth </w:t>
      </w:r>
      <w:r w:rsidR="00051EAC">
        <w:rPr>
          <w:rFonts w:eastAsiaTheme="minorEastAsia"/>
          <w:lang w:eastAsia="zh-CN"/>
        </w:rPr>
        <w:t xml:space="preserve">supported by the gNBs </w:t>
      </w:r>
      <w:r w:rsidR="00E167F7" w:rsidRPr="00295EB1">
        <w:rPr>
          <w:rFonts w:eastAsiaTheme="minorEastAsia"/>
          <w:lang w:eastAsia="zh-CN"/>
        </w:rPr>
        <w:t xml:space="preserve">to UE, </w:t>
      </w:r>
      <w:r w:rsidR="00193F44">
        <w:rPr>
          <w:rFonts w:eastAsiaTheme="minorEastAsia"/>
          <w:lang w:eastAsia="zh-CN"/>
        </w:rPr>
        <w:t xml:space="preserve">which may </w:t>
      </w:r>
      <w:r w:rsidR="00E167F7" w:rsidRPr="00295EB1">
        <w:rPr>
          <w:rFonts w:eastAsiaTheme="minorEastAsia"/>
          <w:lang w:eastAsia="zh-CN"/>
        </w:rPr>
        <w:t>help</w:t>
      </w:r>
      <w:r w:rsidR="00193F44">
        <w:rPr>
          <w:rFonts w:eastAsiaTheme="minorEastAsia"/>
          <w:lang w:eastAsia="zh-CN"/>
        </w:rPr>
        <w:t xml:space="preserve"> </w:t>
      </w:r>
      <w:r w:rsidR="00E167F7" w:rsidRPr="00295EB1">
        <w:rPr>
          <w:rFonts w:eastAsiaTheme="minorEastAsia"/>
          <w:lang w:eastAsia="zh-CN"/>
        </w:rPr>
        <w:t xml:space="preserve">the UE to </w:t>
      </w:r>
      <w:r w:rsidR="00337704">
        <w:rPr>
          <w:rFonts w:eastAsiaTheme="minorEastAsia"/>
          <w:lang w:eastAsia="zh-CN"/>
        </w:rPr>
        <w:t xml:space="preserve">determine the </w:t>
      </w:r>
      <w:r w:rsidR="0058140D">
        <w:rPr>
          <w:rFonts w:eastAsiaTheme="minorEastAsia" w:hint="eastAsia"/>
          <w:lang w:eastAsia="zh-CN"/>
        </w:rPr>
        <w:t>request</w:t>
      </w:r>
      <w:r w:rsidR="00337704">
        <w:rPr>
          <w:rFonts w:eastAsiaTheme="minorEastAsia"/>
          <w:lang w:eastAsia="zh-CN"/>
        </w:rPr>
        <w:t xml:space="preserve">ed </w:t>
      </w:r>
      <w:r w:rsidR="00E167F7" w:rsidRPr="00295EB1">
        <w:rPr>
          <w:rFonts w:eastAsiaTheme="minorEastAsia"/>
          <w:lang w:eastAsia="zh-CN"/>
        </w:rPr>
        <w:t>DL PRS configuration.</w:t>
      </w:r>
      <w:r w:rsidR="00052845" w:rsidRPr="00295EB1">
        <w:rPr>
          <w:rFonts w:eastAsiaTheme="minorEastAsia"/>
          <w:i/>
          <w:lang w:eastAsia="zh-CN"/>
        </w:rPr>
        <w:t xml:space="preserve"> </w:t>
      </w:r>
      <w:r w:rsidR="00052845" w:rsidRPr="006A411F">
        <w:rPr>
          <w:rFonts w:eastAsiaTheme="minorEastAsia"/>
          <w:lang w:eastAsia="zh-CN"/>
        </w:rPr>
        <w:t xml:space="preserve">For LMF-initiated </w:t>
      </w:r>
      <w:r w:rsidR="00FF3E8A" w:rsidRPr="006A411F">
        <w:rPr>
          <w:rFonts w:eastAsiaTheme="minorEastAsia"/>
          <w:lang w:eastAsia="zh-CN"/>
        </w:rPr>
        <w:t>on-demand</w:t>
      </w:r>
      <w:r w:rsidR="00295EB1" w:rsidRPr="006A411F">
        <w:rPr>
          <w:rFonts w:eastAsiaTheme="minorEastAsia"/>
          <w:lang w:eastAsia="zh-CN"/>
        </w:rPr>
        <w:t xml:space="preserve"> DL PRS</w:t>
      </w:r>
      <w:r w:rsidR="00052845" w:rsidRPr="006A411F">
        <w:rPr>
          <w:rFonts w:eastAsiaTheme="minorEastAsia"/>
          <w:lang w:eastAsia="zh-CN"/>
        </w:rPr>
        <w:t xml:space="preserve">, </w:t>
      </w:r>
      <w:r w:rsidR="00E167F7" w:rsidRPr="006A411F">
        <w:rPr>
          <w:rFonts w:eastAsiaTheme="minorEastAsia"/>
          <w:lang w:eastAsia="zh-CN"/>
        </w:rPr>
        <w:t>LMF will determine the</w:t>
      </w:r>
      <w:r w:rsidR="0058140D">
        <w:rPr>
          <w:rFonts w:eastAsiaTheme="minorEastAsia" w:hint="eastAsia"/>
          <w:lang w:eastAsia="zh-CN"/>
        </w:rPr>
        <w:t xml:space="preserve"> </w:t>
      </w:r>
      <w:r w:rsidR="00193F44">
        <w:rPr>
          <w:rFonts w:eastAsiaTheme="minorEastAsia"/>
          <w:lang w:eastAsia="zh-CN"/>
        </w:rPr>
        <w:t xml:space="preserve">recommendation of </w:t>
      </w:r>
      <w:r w:rsidR="00E167F7" w:rsidRPr="006A411F">
        <w:rPr>
          <w:rFonts w:eastAsiaTheme="minorEastAsia"/>
          <w:lang w:eastAsia="zh-CN"/>
        </w:rPr>
        <w:t>PRS configuration</w:t>
      </w:r>
      <w:r w:rsidR="0058140D">
        <w:rPr>
          <w:rFonts w:eastAsiaTheme="minorEastAsia" w:hint="eastAsia"/>
          <w:lang w:eastAsia="zh-CN"/>
        </w:rPr>
        <w:t>, and</w:t>
      </w:r>
      <w:r w:rsidR="00E167F7" w:rsidRPr="006A411F">
        <w:rPr>
          <w:rFonts w:eastAsiaTheme="minorEastAsia"/>
          <w:lang w:eastAsia="zh-CN"/>
        </w:rPr>
        <w:t xml:space="preserve"> then send the</w:t>
      </w:r>
      <w:r w:rsidR="0058140D">
        <w:rPr>
          <w:rFonts w:eastAsiaTheme="minorEastAsia" w:hint="eastAsia"/>
          <w:lang w:eastAsia="zh-CN"/>
        </w:rPr>
        <w:t xml:space="preserve"> recommended</w:t>
      </w:r>
      <w:r w:rsidR="00E167F7" w:rsidRPr="006A411F">
        <w:rPr>
          <w:rFonts w:eastAsiaTheme="minorEastAsia"/>
          <w:lang w:eastAsia="zh-CN"/>
        </w:rPr>
        <w:t xml:space="preserve"> DL PRS configuration</w:t>
      </w:r>
      <w:r w:rsidR="00E167F7" w:rsidRPr="006A411F" w:rsidDel="00E167F7">
        <w:rPr>
          <w:rFonts w:eastAsiaTheme="minorEastAsia"/>
          <w:lang w:eastAsia="zh-CN"/>
        </w:rPr>
        <w:t xml:space="preserve"> </w:t>
      </w:r>
      <w:r w:rsidR="00E167F7" w:rsidRPr="006A411F">
        <w:rPr>
          <w:rFonts w:eastAsiaTheme="minorEastAsia"/>
          <w:lang w:eastAsia="zh-CN"/>
        </w:rPr>
        <w:t>to gNBs</w:t>
      </w:r>
      <w:r w:rsidR="00576FBC">
        <w:rPr>
          <w:rFonts w:eastAsiaTheme="minorEastAsia" w:hint="eastAsia"/>
          <w:lang w:eastAsia="zh-CN"/>
        </w:rPr>
        <w:t xml:space="preserve"> </w:t>
      </w:r>
      <w:r w:rsidR="00576FBC" w:rsidRPr="005A6184">
        <w:rPr>
          <w:rFonts w:eastAsiaTheme="minorEastAsia"/>
          <w:lang w:eastAsia="zh-CN"/>
        </w:rPr>
        <w:t>to help the gNB</w:t>
      </w:r>
      <w:r w:rsidR="00576FBC">
        <w:rPr>
          <w:rFonts w:eastAsiaTheme="minorEastAsia" w:hint="eastAsia"/>
          <w:lang w:eastAsia="zh-CN"/>
        </w:rPr>
        <w:t>s</w:t>
      </w:r>
      <w:r w:rsidR="00576FBC" w:rsidRPr="005A6184">
        <w:rPr>
          <w:rFonts w:eastAsiaTheme="minorEastAsia"/>
          <w:lang w:eastAsia="zh-CN"/>
        </w:rPr>
        <w:t xml:space="preserve"> to allocate DL PRS resources properly</w:t>
      </w:r>
      <w:r w:rsidR="00E167F7" w:rsidRPr="006A411F">
        <w:rPr>
          <w:rFonts w:eastAsiaTheme="minorEastAsia"/>
          <w:lang w:eastAsia="zh-CN"/>
        </w:rPr>
        <w:t xml:space="preserve">. </w:t>
      </w:r>
    </w:p>
    <w:p w14:paraId="184A92BD" w14:textId="04EF165A" w:rsidR="00056DC1" w:rsidRPr="007E58EF" w:rsidRDefault="0026367F" w:rsidP="0026367F">
      <w:pPr>
        <w:pStyle w:val="00Text"/>
        <w:rPr>
          <w:rFonts w:eastAsiaTheme="minorEastAsia"/>
          <w:b/>
          <w:bCs/>
          <w:noProof/>
          <w:szCs w:val="20"/>
          <w:lang w:val="en-IN"/>
        </w:rPr>
      </w:pPr>
      <w:r w:rsidRPr="007E58EF">
        <w:rPr>
          <w:rFonts w:eastAsiaTheme="minorEastAsia"/>
          <w:b/>
          <w:bCs/>
          <w:noProof/>
          <w:szCs w:val="20"/>
          <w:lang w:val="en-IN"/>
        </w:rPr>
        <w:t xml:space="preserve">Proposal </w:t>
      </w:r>
      <w:r w:rsidR="00F04ABC">
        <w:rPr>
          <w:rFonts w:eastAsiaTheme="minorEastAsia" w:hint="eastAsia"/>
          <w:b/>
          <w:bCs/>
          <w:noProof/>
          <w:szCs w:val="20"/>
          <w:lang w:val="en-IN"/>
        </w:rPr>
        <w:t>1</w:t>
      </w:r>
      <w:r w:rsidRPr="007E58EF">
        <w:rPr>
          <w:rFonts w:eastAsiaTheme="minorEastAsia"/>
          <w:b/>
          <w:bCs/>
          <w:noProof/>
          <w:szCs w:val="20"/>
          <w:lang w:val="en-IN"/>
        </w:rPr>
        <w:t xml:space="preserve">: </w:t>
      </w:r>
      <w:r w:rsidR="00056DC1" w:rsidRPr="007E58EF">
        <w:rPr>
          <w:rFonts w:eastAsiaTheme="minorEastAsia"/>
          <w:b/>
          <w:bCs/>
          <w:noProof/>
          <w:szCs w:val="20"/>
          <w:lang w:val="en-IN"/>
        </w:rPr>
        <w:t xml:space="preserve">For UE-initiated </w:t>
      </w:r>
      <w:r w:rsidR="00FF3E8A">
        <w:rPr>
          <w:rFonts w:eastAsiaTheme="minorEastAsia"/>
          <w:b/>
          <w:bCs/>
          <w:noProof/>
          <w:szCs w:val="20"/>
          <w:lang w:val="en-IN"/>
        </w:rPr>
        <w:t>on-demand</w:t>
      </w:r>
      <w:r w:rsidR="00295EB1">
        <w:rPr>
          <w:rFonts w:eastAsiaTheme="minorEastAsia"/>
          <w:b/>
          <w:bCs/>
          <w:noProof/>
          <w:szCs w:val="20"/>
          <w:lang w:val="en-IN"/>
        </w:rPr>
        <w:t xml:space="preserve"> DL PRS</w:t>
      </w:r>
      <w:r w:rsidR="00056DC1" w:rsidRPr="007E58EF">
        <w:rPr>
          <w:rFonts w:eastAsiaTheme="minorEastAsia"/>
          <w:b/>
          <w:bCs/>
          <w:noProof/>
          <w:szCs w:val="20"/>
          <w:lang w:val="en-IN"/>
        </w:rPr>
        <w:t>, t</w:t>
      </w:r>
      <w:r w:rsidRPr="007E58EF">
        <w:rPr>
          <w:rFonts w:eastAsiaTheme="minorEastAsia"/>
          <w:b/>
          <w:bCs/>
          <w:noProof/>
          <w:szCs w:val="20"/>
          <w:lang w:val="en-IN"/>
        </w:rPr>
        <w:t xml:space="preserve">he </w:t>
      </w:r>
      <w:r w:rsidR="00056DC1" w:rsidRPr="007E58EF">
        <w:rPr>
          <w:rFonts w:eastAsiaTheme="minorEastAsia"/>
          <w:b/>
          <w:bCs/>
          <w:noProof/>
          <w:szCs w:val="20"/>
          <w:lang w:val="en-IN"/>
        </w:rPr>
        <w:t xml:space="preserve">UE may </w:t>
      </w:r>
      <w:r w:rsidR="00F35E27" w:rsidRPr="007E58EF">
        <w:rPr>
          <w:rFonts w:eastAsiaTheme="minorEastAsia"/>
          <w:b/>
          <w:bCs/>
          <w:noProof/>
          <w:szCs w:val="20"/>
          <w:lang w:val="en-IN"/>
        </w:rPr>
        <w:t>provide</w:t>
      </w:r>
      <w:r w:rsidR="00056DC1" w:rsidRPr="007E58EF">
        <w:rPr>
          <w:rFonts w:eastAsiaTheme="minorEastAsia"/>
          <w:b/>
          <w:bCs/>
          <w:noProof/>
          <w:szCs w:val="20"/>
          <w:lang w:val="en-IN"/>
        </w:rPr>
        <w:t xml:space="preserve"> the following information </w:t>
      </w:r>
      <w:r w:rsidR="00F35E27" w:rsidRPr="007E58EF">
        <w:rPr>
          <w:rFonts w:eastAsiaTheme="minorEastAsia"/>
          <w:b/>
          <w:bCs/>
          <w:noProof/>
          <w:szCs w:val="20"/>
          <w:lang w:val="en-IN"/>
        </w:rPr>
        <w:t xml:space="preserve">to the </w:t>
      </w:r>
      <w:r w:rsidR="00F35E27" w:rsidRPr="00FF3E8A">
        <w:rPr>
          <w:rFonts w:eastAsiaTheme="minorEastAsia"/>
          <w:b/>
          <w:bCs/>
          <w:noProof/>
          <w:szCs w:val="20"/>
          <w:lang w:val="en-IN"/>
        </w:rPr>
        <w:t>gNB and/or LMF</w:t>
      </w:r>
      <w:r w:rsidR="00F35E27" w:rsidRPr="007E58EF">
        <w:rPr>
          <w:rFonts w:eastAsiaTheme="minorEastAsia"/>
          <w:b/>
          <w:bCs/>
          <w:noProof/>
          <w:szCs w:val="20"/>
          <w:lang w:val="en-IN"/>
        </w:rPr>
        <w:t xml:space="preserve"> </w:t>
      </w:r>
      <w:r w:rsidR="00056DC1" w:rsidRPr="007E58EF">
        <w:rPr>
          <w:rFonts w:eastAsiaTheme="minorEastAsia"/>
          <w:b/>
          <w:bCs/>
          <w:noProof/>
          <w:szCs w:val="20"/>
          <w:lang w:val="en-IN"/>
        </w:rPr>
        <w:t xml:space="preserve">when the UE sends </w:t>
      </w:r>
      <w:r w:rsidR="00051EAC">
        <w:rPr>
          <w:rFonts w:eastAsiaTheme="minorEastAsia"/>
          <w:b/>
          <w:bCs/>
          <w:noProof/>
          <w:szCs w:val="20"/>
          <w:lang w:val="en-IN"/>
        </w:rPr>
        <w:t xml:space="preserve">an </w:t>
      </w:r>
      <w:r w:rsidR="00FB3598" w:rsidRPr="007E58EF">
        <w:rPr>
          <w:rFonts w:eastAsiaTheme="minorEastAsia"/>
          <w:b/>
          <w:bCs/>
          <w:noProof/>
          <w:szCs w:val="20"/>
          <w:lang w:val="en-IN"/>
        </w:rPr>
        <w:t>on</w:t>
      </w:r>
      <w:r w:rsidR="00E167F7" w:rsidRPr="007E58EF">
        <w:rPr>
          <w:rFonts w:eastAsiaTheme="minorEastAsia"/>
          <w:b/>
          <w:bCs/>
          <w:noProof/>
          <w:szCs w:val="20"/>
          <w:lang w:val="en-IN"/>
        </w:rPr>
        <w:t>-</w:t>
      </w:r>
      <w:r w:rsidR="00FB3598" w:rsidRPr="007E58EF">
        <w:rPr>
          <w:rFonts w:eastAsiaTheme="minorEastAsia"/>
          <w:b/>
          <w:bCs/>
          <w:noProof/>
          <w:szCs w:val="20"/>
          <w:lang w:val="en-IN"/>
        </w:rPr>
        <w:t xml:space="preserve">demand PRS </w:t>
      </w:r>
      <w:r w:rsidR="00056DC1" w:rsidRPr="007E58EF">
        <w:rPr>
          <w:rFonts w:eastAsiaTheme="minorEastAsia"/>
          <w:b/>
          <w:bCs/>
          <w:noProof/>
          <w:szCs w:val="20"/>
          <w:lang w:val="en-IN"/>
        </w:rPr>
        <w:t>request to the</w:t>
      </w:r>
      <w:r w:rsidR="00FA7506" w:rsidRPr="007E58EF">
        <w:rPr>
          <w:rFonts w:eastAsiaTheme="minorEastAsia"/>
          <w:b/>
          <w:bCs/>
          <w:noProof/>
          <w:szCs w:val="20"/>
          <w:lang w:val="en-IN"/>
        </w:rPr>
        <w:t xml:space="preserve"> L</w:t>
      </w:r>
      <w:r w:rsidR="00056DC1" w:rsidRPr="007E58EF">
        <w:rPr>
          <w:rFonts w:eastAsiaTheme="minorEastAsia"/>
          <w:b/>
          <w:bCs/>
          <w:noProof/>
          <w:szCs w:val="20"/>
          <w:lang w:val="en-IN"/>
        </w:rPr>
        <w:t>MF:</w:t>
      </w:r>
    </w:p>
    <w:p w14:paraId="126DF381" w14:textId="633927CD" w:rsidR="00056DC1" w:rsidRPr="007E58EF" w:rsidRDefault="00056DC1" w:rsidP="00056DC1">
      <w:pPr>
        <w:pStyle w:val="00Text"/>
        <w:numPr>
          <w:ilvl w:val="0"/>
          <w:numId w:val="47"/>
        </w:numPr>
        <w:rPr>
          <w:rFonts w:eastAsiaTheme="minorEastAsia"/>
          <w:b/>
          <w:bCs/>
          <w:noProof/>
          <w:szCs w:val="20"/>
          <w:lang w:val="en-IN"/>
        </w:rPr>
      </w:pPr>
      <w:r w:rsidRPr="007E58EF">
        <w:rPr>
          <w:rFonts w:eastAsiaTheme="minorEastAsia"/>
          <w:b/>
          <w:bCs/>
          <w:noProof/>
          <w:szCs w:val="20"/>
          <w:lang w:val="en-IN"/>
        </w:rPr>
        <w:t>DL measurements available in UE, which may include SS</w:t>
      </w:r>
      <w:r w:rsidR="00180979">
        <w:rPr>
          <w:rFonts w:eastAsiaTheme="minorEastAsia"/>
          <w:b/>
          <w:bCs/>
          <w:noProof/>
          <w:szCs w:val="20"/>
          <w:lang w:val="en-IN"/>
        </w:rPr>
        <w:t>-</w:t>
      </w:r>
      <w:r w:rsidRPr="007E58EF">
        <w:rPr>
          <w:rFonts w:eastAsiaTheme="minorEastAsia"/>
          <w:b/>
          <w:bCs/>
          <w:noProof/>
          <w:szCs w:val="20"/>
          <w:lang w:val="en-IN"/>
        </w:rPr>
        <w:t>RSRP, CSI-RSRP</w:t>
      </w:r>
      <w:r w:rsidR="00051EAC">
        <w:rPr>
          <w:rFonts w:eastAsiaTheme="minorEastAsia"/>
          <w:b/>
          <w:bCs/>
          <w:noProof/>
          <w:szCs w:val="20"/>
          <w:lang w:val="en-IN"/>
        </w:rPr>
        <w:t>,</w:t>
      </w:r>
      <w:r w:rsidRPr="007E58EF">
        <w:rPr>
          <w:rFonts w:eastAsiaTheme="minorEastAsia"/>
          <w:b/>
          <w:bCs/>
          <w:noProof/>
          <w:szCs w:val="20"/>
          <w:lang w:val="en-IN"/>
        </w:rPr>
        <w:t xml:space="preserve"> etc., measured from the serving gNB and neighboring gNBs;</w:t>
      </w:r>
    </w:p>
    <w:p w14:paraId="28D0B93A" w14:textId="1AAFB407" w:rsidR="00056DC1" w:rsidRPr="007E58EF" w:rsidRDefault="00056DC1" w:rsidP="002D77E7">
      <w:pPr>
        <w:pStyle w:val="00Text"/>
        <w:numPr>
          <w:ilvl w:val="0"/>
          <w:numId w:val="47"/>
        </w:numPr>
        <w:rPr>
          <w:rFonts w:eastAsiaTheme="minorEastAsia"/>
          <w:b/>
          <w:bCs/>
          <w:noProof/>
          <w:szCs w:val="20"/>
          <w:lang w:val="en-IN"/>
        </w:rPr>
      </w:pPr>
      <w:r w:rsidRPr="007E58EF">
        <w:rPr>
          <w:rFonts w:eastAsiaTheme="minorEastAsia"/>
          <w:b/>
          <w:bCs/>
          <w:noProof/>
          <w:szCs w:val="20"/>
          <w:lang w:val="en-IN"/>
        </w:rPr>
        <w:t xml:space="preserve">The requested DL PRS resources in </w:t>
      </w:r>
      <w:r w:rsidR="00051EAC">
        <w:rPr>
          <w:rFonts w:eastAsiaTheme="minorEastAsia"/>
          <w:b/>
          <w:bCs/>
          <w:noProof/>
          <w:szCs w:val="20"/>
          <w:lang w:val="en-IN"/>
        </w:rPr>
        <w:t xml:space="preserve">the </w:t>
      </w:r>
      <w:r w:rsidRPr="007E58EF">
        <w:rPr>
          <w:rFonts w:eastAsiaTheme="minorEastAsia"/>
          <w:b/>
          <w:bCs/>
          <w:noProof/>
          <w:szCs w:val="20"/>
          <w:lang w:val="en-IN"/>
        </w:rPr>
        <w:t>time and frequency domain</w:t>
      </w:r>
      <w:r w:rsidR="002D77E7" w:rsidRPr="007E58EF">
        <w:rPr>
          <w:rFonts w:eastAsiaTheme="minorEastAsia"/>
          <w:b/>
          <w:bCs/>
          <w:noProof/>
          <w:szCs w:val="20"/>
          <w:lang w:val="en-IN"/>
        </w:rPr>
        <w:t>, and/or t</w:t>
      </w:r>
      <w:r w:rsidRPr="007E58EF">
        <w:rPr>
          <w:rFonts w:eastAsiaTheme="minorEastAsia"/>
          <w:b/>
          <w:bCs/>
          <w:noProof/>
          <w:szCs w:val="20"/>
          <w:lang w:val="en-IN"/>
        </w:rPr>
        <w:t xml:space="preserve">he QoS parameters related to target positioning performance (e.g., </w:t>
      </w:r>
      <w:r w:rsidR="00051EAC">
        <w:rPr>
          <w:rFonts w:eastAsiaTheme="minorEastAsia"/>
          <w:b/>
          <w:bCs/>
          <w:noProof/>
          <w:szCs w:val="20"/>
          <w:lang w:val="en-IN"/>
        </w:rPr>
        <w:t xml:space="preserve">the </w:t>
      </w:r>
      <w:r w:rsidR="00180979">
        <w:rPr>
          <w:rFonts w:eastAsiaTheme="minorEastAsia"/>
          <w:b/>
          <w:bCs/>
          <w:noProof/>
          <w:szCs w:val="20"/>
          <w:lang w:val="en-IN"/>
        </w:rPr>
        <w:t>star</w:t>
      </w:r>
      <w:r w:rsidR="00051EAC">
        <w:rPr>
          <w:rFonts w:eastAsiaTheme="minorEastAsia"/>
          <w:b/>
          <w:bCs/>
          <w:noProof/>
          <w:szCs w:val="20"/>
          <w:lang w:val="en-IN"/>
        </w:rPr>
        <w:t>t</w:t>
      </w:r>
      <w:r w:rsidR="00180979">
        <w:rPr>
          <w:rFonts w:eastAsiaTheme="minorEastAsia"/>
          <w:b/>
          <w:bCs/>
          <w:noProof/>
          <w:szCs w:val="20"/>
          <w:lang w:val="en-IN"/>
        </w:rPr>
        <w:t xml:space="preserve"> time, duration, </w:t>
      </w:r>
      <w:r w:rsidRPr="007E58EF">
        <w:rPr>
          <w:rFonts w:eastAsiaTheme="minorEastAsia"/>
          <w:b/>
          <w:bCs/>
          <w:noProof/>
          <w:szCs w:val="20"/>
          <w:lang w:val="en-IN"/>
        </w:rPr>
        <w:t>periodicity,</w:t>
      </w:r>
      <w:r w:rsidR="006C2600" w:rsidRPr="007E58EF">
        <w:rPr>
          <w:rFonts w:eastAsiaTheme="minorEastAsia"/>
          <w:b/>
          <w:bCs/>
          <w:noProof/>
          <w:szCs w:val="20"/>
          <w:lang w:val="en-IN"/>
        </w:rPr>
        <w:t xml:space="preserve"> </w:t>
      </w:r>
      <w:r w:rsidR="002D199D">
        <w:rPr>
          <w:rFonts w:eastAsiaTheme="minorEastAsia"/>
          <w:b/>
          <w:bCs/>
          <w:noProof/>
          <w:szCs w:val="20"/>
          <w:lang w:val="en-IN"/>
        </w:rPr>
        <w:t xml:space="preserve">the </w:t>
      </w:r>
      <w:r w:rsidR="00051EAC">
        <w:rPr>
          <w:rFonts w:eastAsiaTheme="minorEastAsia"/>
          <w:b/>
          <w:bCs/>
          <w:noProof/>
          <w:szCs w:val="20"/>
          <w:lang w:val="en-IN"/>
        </w:rPr>
        <w:t>repetition</w:t>
      </w:r>
      <w:r w:rsidR="0075423A">
        <w:rPr>
          <w:rFonts w:eastAsiaTheme="minorEastAsia"/>
          <w:b/>
          <w:bCs/>
          <w:noProof/>
          <w:szCs w:val="20"/>
          <w:lang w:val="en-IN"/>
        </w:rPr>
        <w:t xml:space="preserve"> </w:t>
      </w:r>
      <w:r w:rsidR="00E167F7" w:rsidRPr="007E58EF">
        <w:rPr>
          <w:rFonts w:eastAsiaTheme="minorEastAsia"/>
          <w:b/>
          <w:bCs/>
          <w:noProof/>
          <w:szCs w:val="20"/>
          <w:lang w:val="en-IN"/>
        </w:rPr>
        <w:t xml:space="preserve">number of PRS </w:t>
      </w:r>
      <w:r w:rsidR="006C2600" w:rsidRPr="007E58EF">
        <w:rPr>
          <w:rFonts w:eastAsiaTheme="minorEastAsia"/>
          <w:b/>
          <w:bCs/>
          <w:noProof/>
          <w:szCs w:val="20"/>
          <w:lang w:val="en-IN"/>
        </w:rPr>
        <w:t>resource</w:t>
      </w:r>
      <w:r w:rsidR="00E167F7" w:rsidRPr="007E58EF">
        <w:rPr>
          <w:rFonts w:eastAsiaTheme="minorEastAsia"/>
          <w:b/>
          <w:bCs/>
          <w:noProof/>
          <w:szCs w:val="20"/>
          <w:lang w:val="en-IN"/>
        </w:rPr>
        <w:t>s,</w:t>
      </w:r>
      <w:r w:rsidR="006C2600" w:rsidRPr="007E58EF">
        <w:rPr>
          <w:rFonts w:eastAsiaTheme="minorEastAsia"/>
          <w:b/>
          <w:bCs/>
          <w:noProof/>
          <w:szCs w:val="20"/>
          <w:lang w:val="en-IN"/>
        </w:rPr>
        <w:t xml:space="preserve"> </w:t>
      </w:r>
      <w:r w:rsidRPr="007E58EF">
        <w:rPr>
          <w:rFonts w:eastAsiaTheme="minorEastAsia"/>
          <w:b/>
          <w:bCs/>
          <w:noProof/>
          <w:szCs w:val="20"/>
          <w:lang w:val="en-IN"/>
        </w:rPr>
        <w:t>etc.)</w:t>
      </w:r>
      <w:r w:rsidR="002D77E7" w:rsidRPr="007E58EF">
        <w:rPr>
          <w:rFonts w:eastAsiaTheme="minorEastAsia"/>
          <w:b/>
          <w:bCs/>
          <w:noProof/>
          <w:szCs w:val="20"/>
          <w:lang w:val="en-IN"/>
        </w:rPr>
        <w:t xml:space="preserve"> to help the gNB</w:t>
      </w:r>
      <w:r w:rsidR="00180979">
        <w:rPr>
          <w:rFonts w:eastAsiaTheme="minorEastAsia"/>
          <w:b/>
          <w:bCs/>
          <w:noProof/>
          <w:szCs w:val="20"/>
          <w:lang w:val="en-IN"/>
        </w:rPr>
        <w:t>s</w:t>
      </w:r>
      <w:r w:rsidR="002D77E7" w:rsidRPr="007E58EF">
        <w:rPr>
          <w:rFonts w:eastAsiaTheme="minorEastAsia"/>
          <w:b/>
          <w:bCs/>
          <w:noProof/>
          <w:szCs w:val="20"/>
          <w:lang w:val="en-IN"/>
        </w:rPr>
        <w:t xml:space="preserve"> to allocate DL PRS resources</w:t>
      </w:r>
      <w:r w:rsidR="00043DD5">
        <w:rPr>
          <w:rFonts w:eastAsiaTheme="minorEastAsia"/>
          <w:b/>
          <w:bCs/>
          <w:noProof/>
          <w:szCs w:val="20"/>
          <w:lang w:val="en-IN"/>
        </w:rPr>
        <w:t xml:space="preserve"> properly</w:t>
      </w:r>
      <w:r w:rsidR="002724FE" w:rsidRPr="007E58EF">
        <w:rPr>
          <w:rFonts w:eastAsiaTheme="minorEastAsia"/>
          <w:b/>
          <w:bCs/>
          <w:noProof/>
          <w:szCs w:val="20"/>
          <w:lang w:val="en-IN"/>
        </w:rPr>
        <w:t>.</w:t>
      </w:r>
    </w:p>
    <w:p w14:paraId="17E409F3" w14:textId="208F555A" w:rsidR="00F35E27" w:rsidRPr="007E58EF" w:rsidRDefault="00056DC1" w:rsidP="00F35E27">
      <w:pPr>
        <w:pStyle w:val="00Text"/>
        <w:rPr>
          <w:rFonts w:eastAsiaTheme="minorEastAsia"/>
          <w:b/>
          <w:bCs/>
          <w:noProof/>
          <w:szCs w:val="20"/>
          <w:lang w:val="en-IN"/>
        </w:rPr>
      </w:pPr>
      <w:r w:rsidRPr="007E58EF">
        <w:rPr>
          <w:rFonts w:eastAsiaTheme="minorEastAsia"/>
          <w:b/>
          <w:bCs/>
          <w:noProof/>
          <w:szCs w:val="20"/>
          <w:lang w:val="en-IN"/>
        </w:rPr>
        <w:t xml:space="preserve">Proposal </w:t>
      </w:r>
      <w:r w:rsidR="00F04ABC">
        <w:rPr>
          <w:rFonts w:eastAsiaTheme="minorEastAsia" w:hint="eastAsia"/>
          <w:b/>
          <w:bCs/>
          <w:noProof/>
          <w:szCs w:val="20"/>
          <w:lang w:val="en-IN"/>
        </w:rPr>
        <w:t>2</w:t>
      </w:r>
      <w:r w:rsidRPr="007E58EF">
        <w:rPr>
          <w:rFonts w:eastAsiaTheme="minorEastAsia"/>
          <w:b/>
          <w:bCs/>
          <w:noProof/>
          <w:szCs w:val="20"/>
          <w:lang w:val="en-IN"/>
        </w:rPr>
        <w:t xml:space="preserve">: For </w:t>
      </w:r>
      <w:r w:rsidR="00F35E27" w:rsidRPr="007E58EF">
        <w:rPr>
          <w:rFonts w:eastAsiaTheme="minorEastAsia"/>
          <w:b/>
          <w:bCs/>
          <w:noProof/>
          <w:szCs w:val="20"/>
          <w:lang w:val="en-IN"/>
        </w:rPr>
        <w:t>LMF</w:t>
      </w:r>
      <w:r w:rsidRPr="007E58EF">
        <w:rPr>
          <w:rFonts w:eastAsiaTheme="minorEastAsia"/>
          <w:b/>
          <w:bCs/>
          <w:noProof/>
          <w:szCs w:val="20"/>
          <w:lang w:val="en-IN"/>
        </w:rPr>
        <w:t xml:space="preserve">-initiated </w:t>
      </w:r>
      <w:r w:rsidR="00FF3E8A">
        <w:rPr>
          <w:rFonts w:eastAsiaTheme="minorEastAsia"/>
          <w:b/>
          <w:bCs/>
          <w:noProof/>
          <w:szCs w:val="20"/>
          <w:lang w:val="en-IN"/>
        </w:rPr>
        <w:t>on-demand</w:t>
      </w:r>
      <w:r w:rsidR="00295EB1">
        <w:rPr>
          <w:rFonts w:eastAsiaTheme="minorEastAsia"/>
          <w:b/>
          <w:bCs/>
          <w:noProof/>
          <w:szCs w:val="20"/>
          <w:lang w:val="en-IN"/>
        </w:rPr>
        <w:t xml:space="preserve"> DL PRS</w:t>
      </w:r>
      <w:r w:rsidRPr="007E58EF">
        <w:rPr>
          <w:rFonts w:eastAsiaTheme="minorEastAsia"/>
          <w:b/>
          <w:bCs/>
          <w:noProof/>
          <w:szCs w:val="20"/>
          <w:lang w:val="en-IN"/>
        </w:rPr>
        <w:t xml:space="preserve">, the </w:t>
      </w:r>
      <w:r w:rsidR="00F35E27" w:rsidRPr="007E58EF">
        <w:rPr>
          <w:rFonts w:eastAsiaTheme="minorEastAsia"/>
          <w:b/>
          <w:bCs/>
          <w:noProof/>
          <w:szCs w:val="20"/>
          <w:lang w:val="en-IN"/>
        </w:rPr>
        <w:t>LMF</w:t>
      </w:r>
      <w:r w:rsidRPr="007E58EF">
        <w:rPr>
          <w:rFonts w:eastAsiaTheme="minorEastAsia"/>
          <w:b/>
          <w:bCs/>
          <w:noProof/>
          <w:szCs w:val="20"/>
          <w:lang w:val="en-IN"/>
        </w:rPr>
        <w:t xml:space="preserve"> may </w:t>
      </w:r>
      <w:r w:rsidR="00F35E27" w:rsidRPr="007E58EF">
        <w:rPr>
          <w:rFonts w:eastAsiaTheme="minorEastAsia"/>
          <w:b/>
          <w:bCs/>
          <w:noProof/>
          <w:szCs w:val="20"/>
          <w:lang w:val="en-IN"/>
        </w:rPr>
        <w:t>provide the following information to the gNB when the LMF sends the request to the gNB:</w:t>
      </w:r>
    </w:p>
    <w:p w14:paraId="2FBAA397" w14:textId="7111493C" w:rsidR="00F35E27" w:rsidRPr="007E58EF" w:rsidRDefault="00F35E27" w:rsidP="002D77E7">
      <w:pPr>
        <w:pStyle w:val="00Text"/>
        <w:numPr>
          <w:ilvl w:val="0"/>
          <w:numId w:val="46"/>
        </w:numPr>
        <w:rPr>
          <w:rFonts w:eastAsiaTheme="minorEastAsia"/>
          <w:b/>
          <w:bCs/>
          <w:noProof/>
          <w:szCs w:val="20"/>
          <w:lang w:val="en-IN"/>
        </w:rPr>
      </w:pPr>
      <w:r w:rsidRPr="007E58EF">
        <w:rPr>
          <w:rFonts w:eastAsiaTheme="minorEastAsia"/>
          <w:b/>
          <w:bCs/>
          <w:noProof/>
          <w:szCs w:val="20"/>
          <w:lang w:val="en-IN"/>
        </w:rPr>
        <w:t xml:space="preserve">The requested DL PRS resources in </w:t>
      </w:r>
      <w:r w:rsidR="00051EAC">
        <w:rPr>
          <w:rFonts w:eastAsiaTheme="minorEastAsia"/>
          <w:b/>
          <w:bCs/>
          <w:noProof/>
          <w:szCs w:val="20"/>
          <w:lang w:val="en-IN"/>
        </w:rPr>
        <w:t xml:space="preserve">the </w:t>
      </w:r>
      <w:r w:rsidRPr="007E58EF">
        <w:rPr>
          <w:rFonts w:eastAsiaTheme="minorEastAsia"/>
          <w:b/>
          <w:bCs/>
          <w:noProof/>
          <w:szCs w:val="20"/>
          <w:lang w:val="en-IN"/>
        </w:rPr>
        <w:t>time and frequency domain</w:t>
      </w:r>
      <w:r w:rsidR="002D77E7" w:rsidRPr="007E58EF">
        <w:rPr>
          <w:rFonts w:eastAsiaTheme="minorEastAsia"/>
          <w:b/>
          <w:bCs/>
          <w:noProof/>
          <w:szCs w:val="20"/>
          <w:lang w:val="en-IN"/>
        </w:rPr>
        <w:t>, and/or t</w:t>
      </w:r>
      <w:r w:rsidRPr="007E58EF">
        <w:rPr>
          <w:rFonts w:eastAsiaTheme="minorEastAsia"/>
          <w:b/>
          <w:bCs/>
          <w:noProof/>
          <w:szCs w:val="20"/>
          <w:lang w:val="en-IN"/>
        </w:rPr>
        <w:t xml:space="preserve">he QoS parameters related to target positioning performance (e.g., </w:t>
      </w:r>
      <w:r w:rsidR="00051EAC">
        <w:rPr>
          <w:rFonts w:eastAsiaTheme="minorEastAsia"/>
          <w:b/>
          <w:bCs/>
          <w:noProof/>
          <w:szCs w:val="20"/>
          <w:lang w:val="en-IN"/>
        </w:rPr>
        <w:t xml:space="preserve">the </w:t>
      </w:r>
      <w:r w:rsidR="00F142F9">
        <w:rPr>
          <w:rFonts w:eastAsiaTheme="minorEastAsia"/>
          <w:b/>
          <w:bCs/>
          <w:noProof/>
          <w:szCs w:val="20"/>
          <w:lang w:val="en-IN"/>
        </w:rPr>
        <w:t>star</w:t>
      </w:r>
      <w:r w:rsidR="00051EAC">
        <w:rPr>
          <w:rFonts w:eastAsiaTheme="minorEastAsia"/>
          <w:b/>
          <w:bCs/>
          <w:noProof/>
          <w:szCs w:val="20"/>
          <w:lang w:val="en-IN"/>
        </w:rPr>
        <w:t>t</w:t>
      </w:r>
      <w:r w:rsidR="00F142F9">
        <w:rPr>
          <w:rFonts w:eastAsiaTheme="minorEastAsia"/>
          <w:b/>
          <w:bCs/>
          <w:noProof/>
          <w:szCs w:val="20"/>
          <w:lang w:val="en-IN"/>
        </w:rPr>
        <w:t xml:space="preserve"> time, duration, </w:t>
      </w:r>
      <w:r w:rsidRPr="007E58EF">
        <w:rPr>
          <w:rFonts w:eastAsiaTheme="minorEastAsia"/>
          <w:b/>
          <w:bCs/>
          <w:noProof/>
          <w:szCs w:val="20"/>
          <w:lang w:val="en-IN"/>
        </w:rPr>
        <w:t xml:space="preserve">periodicity, </w:t>
      </w:r>
      <w:r w:rsidR="00905539">
        <w:rPr>
          <w:rFonts w:eastAsiaTheme="minorEastAsia"/>
          <w:b/>
          <w:bCs/>
          <w:noProof/>
          <w:szCs w:val="20"/>
          <w:lang w:val="en-IN"/>
        </w:rPr>
        <w:t xml:space="preserve">and </w:t>
      </w:r>
      <w:r w:rsidR="00051EAC">
        <w:rPr>
          <w:rFonts w:eastAsiaTheme="minorEastAsia"/>
          <w:b/>
          <w:bCs/>
          <w:noProof/>
          <w:szCs w:val="20"/>
          <w:lang w:val="en-IN"/>
        </w:rPr>
        <w:t>repetition</w:t>
      </w:r>
      <w:r w:rsidR="0075423A">
        <w:rPr>
          <w:rFonts w:eastAsiaTheme="minorEastAsia"/>
          <w:b/>
          <w:bCs/>
          <w:noProof/>
          <w:szCs w:val="20"/>
          <w:lang w:val="en-IN"/>
        </w:rPr>
        <w:t xml:space="preserve"> </w:t>
      </w:r>
      <w:r w:rsidR="00F142F9" w:rsidRPr="007E58EF">
        <w:rPr>
          <w:rFonts w:eastAsiaTheme="minorEastAsia"/>
          <w:b/>
          <w:bCs/>
          <w:noProof/>
          <w:szCs w:val="20"/>
          <w:lang w:val="en-IN"/>
        </w:rPr>
        <w:t>number of PRS resources</w:t>
      </w:r>
      <w:r w:rsidR="002724FE" w:rsidRPr="007E58EF">
        <w:rPr>
          <w:rFonts w:eastAsiaTheme="minorEastAsia"/>
          <w:b/>
          <w:bCs/>
          <w:noProof/>
          <w:szCs w:val="20"/>
          <w:lang w:val="en-IN"/>
        </w:rPr>
        <w:t xml:space="preserve">, </w:t>
      </w:r>
      <w:r w:rsidRPr="007E58EF">
        <w:rPr>
          <w:rFonts w:eastAsiaTheme="minorEastAsia"/>
          <w:b/>
          <w:bCs/>
          <w:noProof/>
          <w:szCs w:val="20"/>
          <w:lang w:val="en-IN"/>
        </w:rPr>
        <w:t>etc.)</w:t>
      </w:r>
      <w:r w:rsidR="002D77E7" w:rsidRPr="007E58EF">
        <w:rPr>
          <w:rFonts w:eastAsiaTheme="minorEastAsia"/>
          <w:b/>
          <w:bCs/>
          <w:noProof/>
          <w:szCs w:val="20"/>
          <w:lang w:val="en-IN"/>
        </w:rPr>
        <w:t xml:space="preserve"> to help the gNB to allocate DL PRS resources</w:t>
      </w:r>
      <w:r w:rsidR="00043DD5">
        <w:rPr>
          <w:rFonts w:eastAsiaTheme="minorEastAsia"/>
          <w:b/>
          <w:bCs/>
          <w:noProof/>
          <w:szCs w:val="20"/>
          <w:lang w:val="en-IN"/>
        </w:rPr>
        <w:t xml:space="preserve"> properly</w:t>
      </w:r>
      <w:r w:rsidR="002724FE" w:rsidRPr="007E58EF">
        <w:rPr>
          <w:rFonts w:eastAsiaTheme="minorEastAsia"/>
          <w:b/>
          <w:bCs/>
          <w:noProof/>
          <w:szCs w:val="20"/>
          <w:lang w:val="en-IN"/>
        </w:rPr>
        <w:t>.</w:t>
      </w:r>
    </w:p>
    <w:p w14:paraId="2A6E22E9" w14:textId="36CDC1D2" w:rsidR="00CD6AA2" w:rsidRDefault="00052845" w:rsidP="00825D5D">
      <w:pPr>
        <w:spacing w:after="180"/>
        <w:jc w:val="both"/>
        <w:rPr>
          <w:rFonts w:eastAsiaTheme="minorEastAsia"/>
          <w:lang w:eastAsia="zh-CN"/>
        </w:rPr>
      </w:pPr>
      <w:r w:rsidRPr="007E58EF">
        <w:rPr>
          <w:rFonts w:eastAsiaTheme="minorEastAsia"/>
          <w:lang w:eastAsia="zh-CN"/>
        </w:rPr>
        <w:t xml:space="preserve">When a serving </w:t>
      </w:r>
      <w:proofErr w:type="spellStart"/>
      <w:r w:rsidRPr="007E58EF">
        <w:rPr>
          <w:rFonts w:eastAsiaTheme="minorEastAsia"/>
          <w:lang w:eastAsia="zh-CN"/>
        </w:rPr>
        <w:t>gNB</w:t>
      </w:r>
      <w:proofErr w:type="spellEnd"/>
      <w:r w:rsidRPr="007E58EF">
        <w:rPr>
          <w:rFonts w:eastAsiaTheme="minorEastAsia"/>
          <w:lang w:eastAsia="zh-CN"/>
        </w:rPr>
        <w:t xml:space="preserve"> </w:t>
      </w:r>
      <w:r w:rsidR="00051EAC" w:rsidRPr="007E58EF">
        <w:rPr>
          <w:rFonts w:eastAsiaTheme="minorEastAsia"/>
          <w:lang w:eastAsia="zh-CN"/>
        </w:rPr>
        <w:t>respon</w:t>
      </w:r>
      <w:r w:rsidR="00051EAC">
        <w:rPr>
          <w:rFonts w:eastAsiaTheme="minorEastAsia"/>
          <w:lang w:eastAsia="zh-CN"/>
        </w:rPr>
        <w:t xml:space="preserve">ds </w:t>
      </w:r>
      <w:r w:rsidR="00726269">
        <w:rPr>
          <w:rFonts w:eastAsiaTheme="minorEastAsia" w:hint="eastAsia"/>
          <w:lang w:eastAsia="zh-CN"/>
        </w:rPr>
        <w:t xml:space="preserve">to </w:t>
      </w:r>
      <w:r w:rsidRPr="007E58EF">
        <w:rPr>
          <w:rFonts w:eastAsiaTheme="minorEastAsia"/>
          <w:lang w:eastAsia="zh-CN"/>
        </w:rPr>
        <w:t xml:space="preserve">LMF </w:t>
      </w:r>
      <w:r w:rsidR="00FF3E8A">
        <w:rPr>
          <w:rFonts w:eastAsiaTheme="minorEastAsia"/>
          <w:lang w:eastAsia="zh-CN"/>
        </w:rPr>
        <w:t>on-demand</w:t>
      </w:r>
      <w:r w:rsidR="00295EB1">
        <w:rPr>
          <w:rFonts w:eastAsiaTheme="minorEastAsia"/>
          <w:lang w:eastAsia="zh-CN"/>
        </w:rPr>
        <w:t xml:space="preserve"> DL PRS</w:t>
      </w:r>
      <w:r w:rsidR="006D3391" w:rsidRPr="007E58EF">
        <w:rPr>
          <w:rFonts w:eastAsiaTheme="minorEastAsia"/>
          <w:lang w:eastAsia="zh-CN"/>
        </w:rPr>
        <w:t xml:space="preserve"> request for a UE</w:t>
      </w:r>
      <w:r w:rsidRPr="007E58EF">
        <w:rPr>
          <w:rFonts w:eastAsiaTheme="minorEastAsia"/>
          <w:lang w:eastAsia="zh-CN"/>
        </w:rPr>
        <w:t>, the serving gNB provide</w:t>
      </w:r>
      <w:r w:rsidR="00CD6AA2">
        <w:rPr>
          <w:rFonts w:eastAsiaTheme="minorEastAsia"/>
          <w:lang w:eastAsia="zh-CN"/>
        </w:rPr>
        <w:t>s</w:t>
      </w:r>
      <w:r w:rsidRPr="007E58EF">
        <w:rPr>
          <w:rFonts w:eastAsiaTheme="minorEastAsia"/>
          <w:lang w:eastAsia="zh-CN"/>
        </w:rPr>
        <w:t xml:space="preserve"> </w:t>
      </w:r>
      <w:r w:rsidR="00825D5D" w:rsidRPr="007E58EF">
        <w:rPr>
          <w:rFonts w:eastAsiaTheme="minorEastAsia"/>
          <w:lang w:eastAsia="zh-CN"/>
        </w:rPr>
        <w:t xml:space="preserve">the </w:t>
      </w:r>
      <w:r w:rsidR="00576FBC">
        <w:rPr>
          <w:rFonts w:eastAsiaTheme="minorEastAsia" w:hint="eastAsia"/>
          <w:lang w:eastAsia="zh-CN"/>
        </w:rPr>
        <w:t xml:space="preserve">information of </w:t>
      </w:r>
      <w:r w:rsidR="00825D5D" w:rsidRPr="007E58EF">
        <w:rPr>
          <w:rFonts w:eastAsiaTheme="minorEastAsia"/>
          <w:lang w:eastAsia="zh-CN"/>
        </w:rPr>
        <w:t xml:space="preserve">allocated </w:t>
      </w:r>
      <w:r w:rsidR="00576FBC">
        <w:rPr>
          <w:rFonts w:eastAsiaTheme="minorEastAsia" w:hint="eastAsia"/>
          <w:lang w:eastAsia="zh-CN"/>
        </w:rPr>
        <w:t xml:space="preserve">on-demand </w:t>
      </w:r>
      <w:r w:rsidR="00825D5D" w:rsidRPr="007E58EF">
        <w:rPr>
          <w:rFonts w:eastAsiaTheme="minorEastAsia"/>
          <w:lang w:eastAsia="zh-CN"/>
        </w:rPr>
        <w:t>DL PRS resources to LMF</w:t>
      </w:r>
      <w:r w:rsidR="00693227" w:rsidRPr="007E58EF">
        <w:rPr>
          <w:rFonts w:eastAsiaTheme="minorEastAsia"/>
          <w:lang w:eastAsia="zh-CN"/>
        </w:rPr>
        <w:t>. I</w:t>
      </w:r>
      <w:r w:rsidR="00825D5D" w:rsidRPr="007E58EF">
        <w:rPr>
          <w:rFonts w:eastAsiaTheme="minorEastAsia"/>
          <w:lang w:eastAsia="zh-CN"/>
        </w:rPr>
        <w:t xml:space="preserve">f DL/UL </w:t>
      </w:r>
      <w:r w:rsidR="006D3391" w:rsidRPr="007E58EF">
        <w:rPr>
          <w:rFonts w:eastAsiaTheme="minorEastAsia"/>
          <w:lang w:eastAsia="zh-CN"/>
        </w:rPr>
        <w:t>me</w:t>
      </w:r>
      <w:r w:rsidR="00825D5D" w:rsidRPr="007E58EF">
        <w:rPr>
          <w:rFonts w:eastAsiaTheme="minorEastAsia"/>
          <w:lang w:eastAsia="zh-CN"/>
        </w:rPr>
        <w:t xml:space="preserve">asurements </w:t>
      </w:r>
      <w:r w:rsidR="00CD6AA2">
        <w:rPr>
          <w:rFonts w:eastAsiaTheme="minorEastAsia"/>
          <w:lang w:eastAsia="zh-CN"/>
        </w:rPr>
        <w:t xml:space="preserve">related to the </w:t>
      </w:r>
      <w:r w:rsidR="00CD6AA2" w:rsidRPr="007E58EF">
        <w:rPr>
          <w:rFonts w:eastAsiaTheme="minorEastAsia"/>
          <w:lang w:eastAsia="zh-CN"/>
        </w:rPr>
        <w:t xml:space="preserve">UE </w:t>
      </w:r>
      <w:r w:rsidR="006D3391" w:rsidRPr="007E58EF">
        <w:rPr>
          <w:rFonts w:eastAsiaTheme="minorEastAsia"/>
          <w:lang w:eastAsia="zh-CN"/>
        </w:rPr>
        <w:t>are</w:t>
      </w:r>
      <w:r w:rsidR="00825D5D" w:rsidRPr="007E58EF">
        <w:rPr>
          <w:rFonts w:eastAsiaTheme="minorEastAsia"/>
          <w:lang w:eastAsia="zh-CN"/>
        </w:rPr>
        <w:t xml:space="preserve"> available at the gNB, </w:t>
      </w:r>
      <w:r w:rsidR="00CD6AA2">
        <w:rPr>
          <w:rFonts w:eastAsiaTheme="minorEastAsia"/>
          <w:lang w:eastAsia="zh-CN"/>
        </w:rPr>
        <w:t xml:space="preserve">the gNB may also include the </w:t>
      </w:r>
      <w:r w:rsidR="00CD6AA2" w:rsidRPr="007E58EF">
        <w:rPr>
          <w:rFonts w:eastAsiaTheme="minorEastAsia"/>
          <w:lang w:eastAsia="zh-CN"/>
        </w:rPr>
        <w:t>DL/UL measurements</w:t>
      </w:r>
      <w:r w:rsidR="00CD6AA2">
        <w:rPr>
          <w:rFonts w:eastAsiaTheme="minorEastAsia"/>
          <w:lang w:eastAsia="zh-CN"/>
        </w:rPr>
        <w:t xml:space="preserve"> in the response, since the </w:t>
      </w:r>
      <w:r w:rsidR="00CD6AA2" w:rsidRPr="007E58EF">
        <w:rPr>
          <w:rFonts w:eastAsiaTheme="minorEastAsia"/>
          <w:lang w:eastAsia="zh-CN"/>
        </w:rPr>
        <w:t>DL/UL measurements</w:t>
      </w:r>
      <w:r w:rsidR="00CD6AA2">
        <w:rPr>
          <w:rFonts w:eastAsiaTheme="minorEastAsia"/>
          <w:lang w:eastAsia="zh-CN"/>
        </w:rPr>
        <w:t xml:space="preserve"> may be useful for the LMF to determine DL PRS assistance data for the UE.  </w:t>
      </w:r>
    </w:p>
    <w:p w14:paraId="556A0693" w14:textId="3263D841" w:rsidR="00825D5D" w:rsidRPr="007E58EF" w:rsidRDefault="00825D5D" w:rsidP="00825D5D">
      <w:pPr>
        <w:spacing w:after="180"/>
        <w:jc w:val="both"/>
        <w:rPr>
          <w:rFonts w:eastAsiaTheme="minorEastAsia"/>
          <w:lang w:eastAsia="zh-CN"/>
        </w:rPr>
      </w:pPr>
      <w:r w:rsidRPr="007E58EF">
        <w:rPr>
          <w:rFonts w:eastAsiaTheme="minorEastAsia"/>
          <w:lang w:eastAsia="zh-CN"/>
        </w:rPr>
        <w:t xml:space="preserve">When a non-serving </w:t>
      </w:r>
      <w:proofErr w:type="spellStart"/>
      <w:r w:rsidRPr="007E58EF">
        <w:rPr>
          <w:rFonts w:eastAsiaTheme="minorEastAsia"/>
          <w:lang w:eastAsia="zh-CN"/>
        </w:rPr>
        <w:t>gNB</w:t>
      </w:r>
      <w:proofErr w:type="spellEnd"/>
      <w:r w:rsidRPr="007E58EF">
        <w:rPr>
          <w:rFonts w:eastAsiaTheme="minorEastAsia"/>
          <w:lang w:eastAsia="zh-CN"/>
        </w:rPr>
        <w:t xml:space="preserve"> </w:t>
      </w:r>
      <w:r w:rsidR="00051EAC" w:rsidRPr="007E58EF">
        <w:rPr>
          <w:rFonts w:eastAsiaTheme="minorEastAsia"/>
          <w:lang w:eastAsia="zh-CN"/>
        </w:rPr>
        <w:t>respon</w:t>
      </w:r>
      <w:r w:rsidR="00051EAC">
        <w:rPr>
          <w:rFonts w:eastAsiaTheme="minorEastAsia"/>
          <w:lang w:eastAsia="zh-CN"/>
        </w:rPr>
        <w:t>d</w:t>
      </w:r>
      <w:r w:rsidR="00051EAC">
        <w:rPr>
          <w:rFonts w:eastAsiaTheme="minorEastAsia" w:hint="eastAsia"/>
          <w:lang w:eastAsia="zh-CN"/>
        </w:rPr>
        <w:t>s</w:t>
      </w:r>
      <w:r w:rsidR="00051EAC" w:rsidRPr="007E58EF">
        <w:rPr>
          <w:rFonts w:eastAsiaTheme="minorEastAsia"/>
          <w:lang w:eastAsia="zh-CN"/>
        </w:rPr>
        <w:t xml:space="preserve"> </w:t>
      </w:r>
      <w:r w:rsidRPr="007E58EF">
        <w:rPr>
          <w:rFonts w:eastAsiaTheme="minorEastAsia"/>
          <w:lang w:eastAsia="zh-CN"/>
        </w:rPr>
        <w:t xml:space="preserve">to LMF </w:t>
      </w:r>
      <w:r w:rsidR="00FF3E8A">
        <w:rPr>
          <w:rFonts w:eastAsiaTheme="minorEastAsia"/>
          <w:lang w:eastAsia="zh-CN"/>
        </w:rPr>
        <w:t>on-demand</w:t>
      </w:r>
      <w:r w:rsidR="00295EB1">
        <w:rPr>
          <w:rFonts w:eastAsiaTheme="minorEastAsia"/>
          <w:lang w:eastAsia="zh-CN"/>
        </w:rPr>
        <w:t xml:space="preserve"> DL PRS</w:t>
      </w:r>
      <w:r w:rsidRPr="007E58EF">
        <w:rPr>
          <w:rFonts w:eastAsiaTheme="minorEastAsia"/>
          <w:lang w:eastAsia="zh-CN"/>
        </w:rPr>
        <w:t xml:space="preserve"> </w:t>
      </w:r>
      <w:r w:rsidR="008B718F" w:rsidRPr="007E58EF">
        <w:rPr>
          <w:rFonts w:eastAsiaTheme="minorEastAsia"/>
          <w:lang w:eastAsia="zh-CN"/>
        </w:rPr>
        <w:t xml:space="preserve">request </w:t>
      </w:r>
      <w:r w:rsidRPr="007E58EF">
        <w:rPr>
          <w:rFonts w:eastAsiaTheme="minorEastAsia"/>
          <w:lang w:eastAsia="zh-CN"/>
        </w:rPr>
        <w:t xml:space="preserve">for a UE, the gNB may provide the </w:t>
      </w:r>
      <w:r w:rsidR="00F0516C">
        <w:rPr>
          <w:rFonts w:eastAsiaTheme="minorEastAsia" w:hint="eastAsia"/>
          <w:lang w:eastAsia="zh-CN"/>
        </w:rPr>
        <w:t xml:space="preserve">information of </w:t>
      </w:r>
      <w:r w:rsidRPr="007E58EF">
        <w:rPr>
          <w:rFonts w:eastAsiaTheme="minorEastAsia"/>
          <w:lang w:eastAsia="zh-CN"/>
        </w:rPr>
        <w:t>allocated</w:t>
      </w:r>
      <w:r w:rsidR="00F0516C">
        <w:rPr>
          <w:rFonts w:eastAsiaTheme="minorEastAsia" w:hint="eastAsia"/>
          <w:lang w:eastAsia="zh-CN"/>
        </w:rPr>
        <w:t xml:space="preserve"> on-demand</w:t>
      </w:r>
      <w:r w:rsidRPr="007E58EF">
        <w:rPr>
          <w:rFonts w:eastAsiaTheme="minorEastAsia"/>
          <w:lang w:eastAsia="zh-CN"/>
        </w:rPr>
        <w:t xml:space="preserve"> DL PRS resources in </w:t>
      </w:r>
      <w:r w:rsidR="00A02DB4">
        <w:rPr>
          <w:rFonts w:eastAsiaTheme="minorEastAsia"/>
          <w:lang w:eastAsia="zh-CN"/>
        </w:rPr>
        <w:t xml:space="preserve">the </w:t>
      </w:r>
      <w:r w:rsidRPr="007E58EF">
        <w:rPr>
          <w:rFonts w:eastAsiaTheme="minorEastAsia"/>
          <w:lang w:eastAsia="zh-CN"/>
        </w:rPr>
        <w:t xml:space="preserve">time and frequency domain for supporting the </w:t>
      </w:r>
      <w:r w:rsidR="00FF3E8A">
        <w:rPr>
          <w:rFonts w:eastAsiaTheme="minorEastAsia"/>
          <w:lang w:eastAsia="zh-CN"/>
        </w:rPr>
        <w:t>on-demand</w:t>
      </w:r>
      <w:r w:rsidR="00295EB1">
        <w:rPr>
          <w:rFonts w:eastAsiaTheme="minorEastAsia"/>
          <w:lang w:eastAsia="zh-CN"/>
        </w:rPr>
        <w:t xml:space="preserve"> DL PRS</w:t>
      </w:r>
      <w:r w:rsidRPr="007E58EF">
        <w:rPr>
          <w:rFonts w:eastAsiaTheme="minorEastAsia"/>
          <w:lang w:eastAsia="zh-CN"/>
        </w:rPr>
        <w:t xml:space="preserve"> to the LMF.</w:t>
      </w:r>
    </w:p>
    <w:p w14:paraId="652AB97D" w14:textId="49C0E356" w:rsidR="002A6148" w:rsidRPr="007E58EF" w:rsidRDefault="002A6148" w:rsidP="002A6148">
      <w:pPr>
        <w:pStyle w:val="00Text"/>
        <w:rPr>
          <w:rFonts w:eastAsiaTheme="minorEastAsia"/>
          <w:b/>
          <w:bCs/>
          <w:noProof/>
          <w:szCs w:val="20"/>
          <w:lang w:val="en-IN"/>
        </w:rPr>
      </w:pPr>
      <w:r w:rsidRPr="007E58EF">
        <w:rPr>
          <w:rFonts w:eastAsiaTheme="minorEastAsia"/>
          <w:b/>
          <w:bCs/>
          <w:noProof/>
          <w:szCs w:val="20"/>
          <w:lang w:val="en-IN"/>
        </w:rPr>
        <w:t xml:space="preserve">Proposal </w:t>
      </w:r>
      <w:r w:rsidR="00F04ABC">
        <w:rPr>
          <w:rFonts w:eastAsiaTheme="minorEastAsia" w:hint="eastAsia"/>
          <w:b/>
          <w:bCs/>
          <w:noProof/>
          <w:szCs w:val="20"/>
          <w:lang w:val="en-IN"/>
        </w:rPr>
        <w:t>3</w:t>
      </w:r>
      <w:r w:rsidRPr="007E58EF">
        <w:rPr>
          <w:rFonts w:eastAsiaTheme="minorEastAsia"/>
          <w:b/>
          <w:bCs/>
          <w:noProof/>
          <w:szCs w:val="20"/>
          <w:lang w:val="en-IN"/>
        </w:rPr>
        <w:t xml:space="preserve">: When a serving gNB sends the response to LMF-initiated </w:t>
      </w:r>
      <w:r w:rsidR="00FF3E8A">
        <w:rPr>
          <w:rFonts w:eastAsiaTheme="minorEastAsia"/>
          <w:b/>
          <w:bCs/>
          <w:noProof/>
          <w:szCs w:val="20"/>
          <w:lang w:val="en-IN"/>
        </w:rPr>
        <w:t>on-demand</w:t>
      </w:r>
      <w:r w:rsidR="00295EB1">
        <w:rPr>
          <w:rFonts w:eastAsiaTheme="minorEastAsia"/>
          <w:b/>
          <w:bCs/>
          <w:noProof/>
          <w:szCs w:val="20"/>
          <w:lang w:val="en-IN"/>
        </w:rPr>
        <w:t xml:space="preserve"> DL PRS</w:t>
      </w:r>
      <w:r w:rsidRPr="007E58EF">
        <w:rPr>
          <w:rFonts w:eastAsiaTheme="minorEastAsia"/>
          <w:b/>
          <w:bCs/>
          <w:noProof/>
          <w:szCs w:val="20"/>
          <w:lang w:val="en-IN"/>
        </w:rPr>
        <w:t xml:space="preserve"> for a UE, the serving gNB may provide the following information to the LMF</w:t>
      </w:r>
      <w:r w:rsidR="00CD6AA2">
        <w:rPr>
          <w:rFonts w:eastAsiaTheme="minorEastAsia"/>
          <w:b/>
          <w:bCs/>
          <w:noProof/>
          <w:szCs w:val="20"/>
          <w:lang w:val="en-IN"/>
        </w:rPr>
        <w:t xml:space="preserve"> in add</w:t>
      </w:r>
      <w:r w:rsidR="00051EAC">
        <w:rPr>
          <w:rFonts w:eastAsiaTheme="minorEastAsia"/>
          <w:b/>
          <w:bCs/>
          <w:noProof/>
          <w:szCs w:val="20"/>
          <w:lang w:val="en-IN"/>
        </w:rPr>
        <w:t>i</w:t>
      </w:r>
      <w:r w:rsidR="00CD6AA2">
        <w:rPr>
          <w:rFonts w:eastAsiaTheme="minorEastAsia"/>
          <w:b/>
          <w:bCs/>
          <w:noProof/>
          <w:szCs w:val="20"/>
          <w:lang w:val="en-IN"/>
        </w:rPr>
        <w:t xml:space="preserve">tion to the </w:t>
      </w:r>
      <w:r w:rsidR="00CD6AA2" w:rsidRPr="007E58EF">
        <w:rPr>
          <w:rFonts w:eastAsiaTheme="minorEastAsia"/>
          <w:b/>
          <w:bCs/>
          <w:noProof/>
          <w:szCs w:val="20"/>
          <w:lang w:val="en-IN"/>
        </w:rPr>
        <w:t>allocated DL PRS resources</w:t>
      </w:r>
      <w:r w:rsidR="00CD6AA2">
        <w:rPr>
          <w:rFonts w:eastAsiaTheme="minorEastAsia"/>
          <w:b/>
          <w:bCs/>
          <w:noProof/>
          <w:szCs w:val="20"/>
          <w:lang w:val="en-IN"/>
        </w:rPr>
        <w:t xml:space="preserve"> </w:t>
      </w:r>
      <w:r w:rsidR="00CD6AA2" w:rsidRPr="007E58EF">
        <w:rPr>
          <w:rFonts w:eastAsiaTheme="minorEastAsia"/>
          <w:b/>
          <w:bCs/>
          <w:noProof/>
          <w:szCs w:val="20"/>
          <w:lang w:val="en-IN"/>
        </w:rPr>
        <w:t xml:space="preserve">for supporting the </w:t>
      </w:r>
      <w:r w:rsidR="00CD6AA2">
        <w:rPr>
          <w:rFonts w:eastAsiaTheme="minorEastAsia"/>
          <w:b/>
          <w:bCs/>
          <w:noProof/>
          <w:szCs w:val="20"/>
          <w:lang w:val="en-IN"/>
        </w:rPr>
        <w:t>on-demand DL PRS</w:t>
      </w:r>
      <w:r w:rsidRPr="007E58EF">
        <w:rPr>
          <w:rFonts w:eastAsiaTheme="minorEastAsia"/>
          <w:b/>
          <w:bCs/>
          <w:noProof/>
          <w:szCs w:val="20"/>
          <w:lang w:val="en-IN"/>
        </w:rPr>
        <w:t>:</w:t>
      </w:r>
    </w:p>
    <w:p w14:paraId="0D2104F1" w14:textId="07DE2F11" w:rsidR="002A6148" w:rsidRPr="007E58EF" w:rsidRDefault="002A6148" w:rsidP="002A6148">
      <w:pPr>
        <w:pStyle w:val="00Text"/>
        <w:numPr>
          <w:ilvl w:val="0"/>
          <w:numId w:val="46"/>
        </w:numPr>
        <w:rPr>
          <w:rFonts w:eastAsiaTheme="minorEastAsia"/>
          <w:b/>
          <w:bCs/>
          <w:noProof/>
          <w:szCs w:val="20"/>
          <w:lang w:val="en-IN"/>
        </w:rPr>
      </w:pPr>
      <w:r w:rsidRPr="007E58EF">
        <w:rPr>
          <w:rFonts w:eastAsiaTheme="minorEastAsia"/>
          <w:b/>
          <w:bCs/>
          <w:noProof/>
          <w:szCs w:val="20"/>
          <w:lang w:val="en-IN"/>
        </w:rPr>
        <w:t xml:space="preserve">DL measurements </w:t>
      </w:r>
      <w:r w:rsidR="006D3391" w:rsidRPr="007E58EF">
        <w:rPr>
          <w:rFonts w:eastAsiaTheme="minorEastAsia"/>
          <w:b/>
          <w:bCs/>
          <w:noProof/>
          <w:szCs w:val="20"/>
          <w:lang w:val="en-IN"/>
        </w:rPr>
        <w:t xml:space="preserve">reported by the UE </w:t>
      </w:r>
      <w:r w:rsidRPr="007E58EF">
        <w:rPr>
          <w:rFonts w:eastAsiaTheme="minorEastAsia"/>
          <w:b/>
          <w:bCs/>
          <w:noProof/>
          <w:szCs w:val="20"/>
          <w:lang w:val="en-IN"/>
        </w:rPr>
        <w:t>if available at the gNB, which may include SS</w:t>
      </w:r>
      <w:r w:rsidR="00FB55A2">
        <w:rPr>
          <w:rFonts w:eastAsiaTheme="minorEastAsia"/>
          <w:b/>
          <w:bCs/>
          <w:noProof/>
          <w:szCs w:val="20"/>
          <w:lang w:val="en-IN"/>
        </w:rPr>
        <w:t>-</w:t>
      </w:r>
      <w:r w:rsidRPr="007E58EF">
        <w:rPr>
          <w:rFonts w:eastAsiaTheme="minorEastAsia"/>
          <w:b/>
          <w:bCs/>
          <w:noProof/>
          <w:szCs w:val="20"/>
          <w:lang w:val="en-IN"/>
        </w:rPr>
        <w:t>RSRP, CSI-RSRP</w:t>
      </w:r>
      <w:r w:rsidR="008D2E3D" w:rsidRPr="007E58EF">
        <w:rPr>
          <w:rFonts w:eastAsiaTheme="minorEastAsia"/>
          <w:b/>
          <w:bCs/>
          <w:noProof/>
          <w:szCs w:val="20"/>
          <w:lang w:val="en-IN"/>
        </w:rPr>
        <w:t>,</w:t>
      </w:r>
      <w:r w:rsidR="00051EAC">
        <w:rPr>
          <w:rFonts w:eastAsiaTheme="minorEastAsia"/>
          <w:b/>
          <w:bCs/>
          <w:noProof/>
          <w:szCs w:val="20"/>
          <w:lang w:val="en-IN"/>
        </w:rPr>
        <w:t xml:space="preserve"> </w:t>
      </w:r>
      <w:r w:rsidRPr="007E58EF">
        <w:rPr>
          <w:rFonts w:eastAsiaTheme="minorEastAsia"/>
          <w:b/>
          <w:bCs/>
          <w:noProof/>
          <w:szCs w:val="20"/>
          <w:lang w:val="en-IN"/>
        </w:rPr>
        <w:t xml:space="preserve">etc., measured from the </w:t>
      </w:r>
      <w:r w:rsidR="006D3391" w:rsidRPr="007E58EF">
        <w:rPr>
          <w:rFonts w:eastAsiaTheme="minorEastAsia"/>
          <w:b/>
          <w:bCs/>
          <w:noProof/>
          <w:szCs w:val="20"/>
          <w:lang w:val="en-IN"/>
        </w:rPr>
        <w:t xml:space="preserve">DL RS of </w:t>
      </w:r>
      <w:r w:rsidRPr="007E58EF">
        <w:rPr>
          <w:rFonts w:eastAsiaTheme="minorEastAsia"/>
          <w:b/>
          <w:bCs/>
          <w:noProof/>
          <w:szCs w:val="20"/>
          <w:lang w:val="en-IN"/>
        </w:rPr>
        <w:t>serving gNB and neighboring gNBs;</w:t>
      </w:r>
    </w:p>
    <w:p w14:paraId="6CFC87D7" w14:textId="5DB10E8B" w:rsidR="002A6148" w:rsidRPr="007E58EF" w:rsidRDefault="002A6148" w:rsidP="002A6148">
      <w:pPr>
        <w:pStyle w:val="00Text"/>
        <w:numPr>
          <w:ilvl w:val="0"/>
          <w:numId w:val="46"/>
        </w:numPr>
        <w:rPr>
          <w:rFonts w:eastAsiaTheme="minorEastAsia"/>
          <w:b/>
          <w:bCs/>
          <w:noProof/>
          <w:szCs w:val="20"/>
          <w:lang w:val="en-IN"/>
        </w:rPr>
      </w:pPr>
      <w:r w:rsidRPr="007E58EF">
        <w:rPr>
          <w:rFonts w:eastAsiaTheme="minorEastAsia"/>
          <w:b/>
          <w:bCs/>
          <w:noProof/>
          <w:szCs w:val="20"/>
          <w:lang w:val="en-IN"/>
        </w:rPr>
        <w:t>UL measurements related to the UE if available at the gNB, which may include SRS</w:t>
      </w:r>
      <w:r w:rsidR="00FB55A2">
        <w:rPr>
          <w:rFonts w:eastAsiaTheme="minorEastAsia"/>
          <w:b/>
          <w:bCs/>
          <w:noProof/>
          <w:szCs w:val="20"/>
          <w:lang w:val="en-IN"/>
        </w:rPr>
        <w:t>-</w:t>
      </w:r>
      <w:r w:rsidRPr="007E58EF">
        <w:rPr>
          <w:rFonts w:eastAsiaTheme="minorEastAsia"/>
          <w:b/>
          <w:bCs/>
          <w:noProof/>
          <w:szCs w:val="20"/>
          <w:lang w:val="en-IN"/>
        </w:rPr>
        <w:t>RSRP, etc., measured by the serving gNB</w:t>
      </w:r>
      <w:r w:rsidR="00693227" w:rsidRPr="007E58EF">
        <w:rPr>
          <w:rFonts w:eastAsiaTheme="minorEastAsia"/>
          <w:b/>
          <w:bCs/>
          <w:noProof/>
          <w:szCs w:val="20"/>
          <w:lang w:val="en-IN"/>
        </w:rPr>
        <w:t>.</w:t>
      </w:r>
    </w:p>
    <w:p w14:paraId="22428F41" w14:textId="447963DB" w:rsidR="00B97E40" w:rsidRPr="002153DA" w:rsidRDefault="00B97E40" w:rsidP="00B97E40">
      <w:pPr>
        <w:pStyle w:val="3GPPText"/>
        <w:ind w:leftChars="10" w:left="20"/>
        <w:rPr>
          <w:rFonts w:ascii="Times New Roman" w:hAnsi="Times New Roman" w:cs="Times New Roman"/>
          <w:sz w:val="20"/>
          <w:szCs w:val="20"/>
          <w:lang w:val="en-US" w:eastAsia="zh-CN"/>
        </w:rPr>
      </w:pPr>
      <w:r w:rsidRPr="002153DA">
        <w:rPr>
          <w:rFonts w:ascii="Times New Roman" w:hAnsi="Times New Roman" w:cs="Times New Roman" w:hint="eastAsia"/>
          <w:sz w:val="20"/>
          <w:szCs w:val="20"/>
          <w:lang w:val="en-US" w:eastAsia="zh-CN"/>
        </w:rPr>
        <w:t>The discussion on latency</w:t>
      </w:r>
      <w:r w:rsidR="008F3EA8">
        <w:rPr>
          <w:rFonts w:ascii="Times New Roman" w:hAnsi="Times New Roman" w:cs="Times New Roman" w:hint="eastAsia"/>
          <w:sz w:val="20"/>
          <w:szCs w:val="20"/>
          <w:lang w:val="en-US" w:eastAsia="zh-CN"/>
        </w:rPr>
        <w:t xml:space="preserve"> reduct</w:t>
      </w:r>
      <w:r w:rsidR="002153DA">
        <w:rPr>
          <w:rFonts w:ascii="Times New Roman" w:hAnsi="Times New Roman" w:cs="Times New Roman" w:hint="eastAsia"/>
          <w:sz w:val="20"/>
          <w:szCs w:val="20"/>
          <w:lang w:val="en-US" w:eastAsia="zh-CN"/>
        </w:rPr>
        <w:t>i</w:t>
      </w:r>
      <w:r w:rsidR="008F3EA8">
        <w:rPr>
          <w:rFonts w:ascii="Times New Roman" w:hAnsi="Times New Roman" w:cs="Times New Roman" w:hint="eastAsia"/>
          <w:sz w:val="20"/>
          <w:szCs w:val="20"/>
          <w:lang w:val="en-US" w:eastAsia="zh-CN"/>
        </w:rPr>
        <w:t>on</w:t>
      </w:r>
      <w:r w:rsidRPr="002153DA">
        <w:rPr>
          <w:rFonts w:ascii="Times New Roman" w:hAnsi="Times New Roman" w:cs="Times New Roman" w:hint="eastAsia"/>
          <w:sz w:val="20"/>
          <w:szCs w:val="20"/>
          <w:lang w:val="en-US" w:eastAsia="zh-CN"/>
        </w:rPr>
        <w:t xml:space="preserve"> related to </w:t>
      </w:r>
      <w:r>
        <w:rPr>
          <w:rFonts w:ascii="Times New Roman" w:hAnsi="Times New Roman" w:cs="Times New Roman" w:hint="eastAsia"/>
          <w:sz w:val="20"/>
          <w:szCs w:val="20"/>
          <w:lang w:val="en-US" w:eastAsia="zh-CN"/>
        </w:rPr>
        <w:t>on-demand PRS can be seen in our companion contribution [2].</w:t>
      </w:r>
    </w:p>
    <w:p w14:paraId="356218C1" w14:textId="77777777" w:rsidR="00C60D09" w:rsidRPr="00543A10" w:rsidRDefault="00C60D09" w:rsidP="00C60D09">
      <w:pPr>
        <w:pStyle w:val="a2"/>
        <w:rPr>
          <w:rFonts w:ascii="Times New Roman" w:eastAsiaTheme="minorEastAsia" w:hAnsi="Times New Roman" w:cs="Times New Roman"/>
          <w:sz w:val="20"/>
          <w:szCs w:val="20"/>
          <w:lang w:eastAsia="zh-CN"/>
        </w:rPr>
      </w:pPr>
    </w:p>
    <w:p w14:paraId="007EC0FE" w14:textId="43523AB1" w:rsidR="00FA7506" w:rsidRPr="002153DA" w:rsidRDefault="00FA7506" w:rsidP="00543A10">
      <w:pPr>
        <w:pStyle w:val="3GPPH1"/>
        <w:ind w:left="0" w:firstLine="0"/>
        <w:rPr>
          <w:rFonts w:ascii="Times New Roman" w:hAnsi="Times New Roman"/>
          <w:b/>
          <w:sz w:val="28"/>
          <w:szCs w:val="28"/>
          <w:lang w:eastAsia="zh-CN"/>
        </w:rPr>
      </w:pPr>
      <w:bookmarkStart w:id="1" w:name="_Ref47295947"/>
      <w:r w:rsidRPr="002153DA">
        <w:rPr>
          <w:rFonts w:ascii="Times New Roman" w:hAnsi="Times New Roman"/>
          <w:b/>
          <w:sz w:val="28"/>
          <w:szCs w:val="28"/>
          <w:lang w:eastAsia="zh-CN"/>
        </w:rPr>
        <w:t>Positioning for UEs in RRC_INACTIVE state</w:t>
      </w:r>
      <w:bookmarkEnd w:id="1"/>
    </w:p>
    <w:p w14:paraId="3468A85A" w14:textId="132D96A7" w:rsidR="00FA7506" w:rsidRPr="00543A10" w:rsidRDefault="00FA7506" w:rsidP="00FA7506">
      <w:pPr>
        <w:pStyle w:val="3GPPText"/>
        <w:rPr>
          <w:rFonts w:ascii="Times New Roman" w:hAnsi="Times New Roman" w:cs="Times New Roman"/>
          <w:b/>
          <w:i/>
          <w:lang w:eastAsia="zh-CN"/>
        </w:rPr>
      </w:pPr>
    </w:p>
    <w:p w14:paraId="2E0F5DC9" w14:textId="60E90C0F" w:rsidR="00FA7506" w:rsidRPr="00281039" w:rsidRDefault="00FA7506" w:rsidP="00F16876">
      <w:pPr>
        <w:spacing w:after="180"/>
        <w:jc w:val="both"/>
        <w:rPr>
          <w:rFonts w:eastAsiaTheme="minorEastAsia"/>
          <w:lang w:eastAsia="zh-CN"/>
        </w:rPr>
      </w:pPr>
      <w:r w:rsidRPr="0060156F">
        <w:rPr>
          <w:rFonts w:eastAsiaTheme="minorEastAsia"/>
          <w:lang w:eastAsia="zh-CN"/>
        </w:rPr>
        <w:lastRenderedPageBreak/>
        <w:t>In Rel-16, i</w:t>
      </w:r>
      <w:r w:rsidRPr="00F16876">
        <w:rPr>
          <w:rFonts w:eastAsiaTheme="minorEastAsia"/>
          <w:lang w:eastAsia="zh-CN"/>
        </w:rPr>
        <w:t xml:space="preserve">f a UE not in </w:t>
      </w:r>
      <w:r w:rsidR="00186349" w:rsidRPr="00F16876">
        <w:rPr>
          <w:rFonts w:eastAsiaTheme="minorEastAsia"/>
          <w:lang w:eastAsia="zh-CN"/>
        </w:rPr>
        <w:t>RRC_CONNECTED</w:t>
      </w:r>
      <w:r w:rsidR="00C858E0" w:rsidRPr="0060156F">
        <w:rPr>
          <w:rFonts w:eastAsiaTheme="minorEastAsia"/>
          <w:lang w:eastAsia="zh-CN"/>
        </w:rPr>
        <w:t xml:space="preserve"> </w:t>
      </w:r>
      <w:r w:rsidRPr="00F16876">
        <w:rPr>
          <w:rFonts w:eastAsiaTheme="minorEastAsia"/>
          <w:lang w:eastAsia="zh-CN"/>
        </w:rPr>
        <w:t xml:space="preserve">mode wants to perform RAT-dependent positioning, it has to first enter into RRC connected mode. This </w:t>
      </w:r>
      <w:r w:rsidR="005408D4" w:rsidRPr="00F16876">
        <w:rPr>
          <w:rFonts w:eastAsiaTheme="minorEastAsia"/>
          <w:lang w:eastAsia="zh-CN"/>
        </w:rPr>
        <w:t>may</w:t>
      </w:r>
      <w:r w:rsidRPr="00F16876">
        <w:rPr>
          <w:rFonts w:eastAsiaTheme="minorEastAsia"/>
          <w:lang w:eastAsia="zh-CN"/>
        </w:rPr>
        <w:t xml:space="preserve"> limit the number of UEs that can be positioned at the same time, and increase the latency and power consumption. Therefore, </w:t>
      </w:r>
      <w:r w:rsidRPr="00281039">
        <w:rPr>
          <w:rFonts w:eastAsiaTheme="minorEastAsia"/>
          <w:lang w:eastAsia="zh-CN"/>
        </w:rPr>
        <w:t xml:space="preserve">in Rel-17, </w:t>
      </w:r>
      <w:r w:rsidR="005E444A">
        <w:rPr>
          <w:rFonts w:eastAsiaTheme="minorEastAsia"/>
          <w:lang w:eastAsia="zh-CN"/>
        </w:rPr>
        <w:t xml:space="preserve">it was agreed to support </w:t>
      </w:r>
      <w:r w:rsidRPr="00F16876">
        <w:rPr>
          <w:rFonts w:eastAsiaTheme="minorEastAsia"/>
          <w:lang w:eastAsia="zh-CN"/>
        </w:rPr>
        <w:t>RAT-dependent positioning</w:t>
      </w:r>
      <w:r w:rsidRPr="00281039">
        <w:rPr>
          <w:rFonts w:eastAsiaTheme="minorEastAsia"/>
          <w:lang w:eastAsia="zh-CN"/>
        </w:rPr>
        <w:t xml:space="preserve"> </w:t>
      </w:r>
      <w:r w:rsidR="003C699F">
        <w:rPr>
          <w:rFonts w:eastAsiaTheme="minorEastAsia" w:hint="eastAsia"/>
          <w:lang w:eastAsia="zh-CN"/>
        </w:rPr>
        <w:t>for</w:t>
      </w:r>
      <w:r w:rsidR="003C699F" w:rsidRPr="00F16876">
        <w:rPr>
          <w:rFonts w:eastAsiaTheme="minorEastAsia"/>
          <w:lang w:eastAsia="zh-CN"/>
        </w:rPr>
        <w:t xml:space="preserve"> </w:t>
      </w:r>
      <w:r w:rsidRPr="00F16876">
        <w:rPr>
          <w:rFonts w:eastAsiaTheme="minorEastAsia"/>
          <w:lang w:eastAsia="zh-CN"/>
        </w:rPr>
        <w:t>UE</w:t>
      </w:r>
      <w:r w:rsidRPr="00281039">
        <w:rPr>
          <w:rFonts w:eastAsiaTheme="minorEastAsia"/>
          <w:lang w:eastAsia="zh-CN"/>
        </w:rPr>
        <w:t>s</w:t>
      </w:r>
      <w:r w:rsidRPr="00F16876">
        <w:rPr>
          <w:rFonts w:eastAsiaTheme="minorEastAsia"/>
          <w:lang w:eastAsia="zh-CN"/>
        </w:rPr>
        <w:t xml:space="preserve"> in RRC_INACTIVE state</w:t>
      </w:r>
      <w:r w:rsidRPr="00281039">
        <w:rPr>
          <w:rFonts w:eastAsiaTheme="minorEastAsia"/>
          <w:lang w:eastAsia="zh-CN"/>
        </w:rPr>
        <w:t xml:space="preserve">. </w:t>
      </w:r>
    </w:p>
    <w:p w14:paraId="3F27C889" w14:textId="4D6EA8EB" w:rsidR="00FA7506" w:rsidRPr="007E58EF" w:rsidRDefault="00FA7506" w:rsidP="00F16876">
      <w:pPr>
        <w:spacing w:after="180"/>
        <w:jc w:val="both"/>
        <w:rPr>
          <w:rFonts w:eastAsiaTheme="minorEastAsia"/>
          <w:lang w:eastAsia="zh-CN"/>
        </w:rPr>
      </w:pPr>
      <w:r w:rsidRPr="00295EB1">
        <w:rPr>
          <w:rFonts w:eastAsiaTheme="minorEastAsia"/>
          <w:lang w:eastAsia="zh-CN"/>
        </w:rPr>
        <w:t>For DL positioning</w:t>
      </w:r>
      <w:r w:rsidR="005408D4">
        <w:rPr>
          <w:rFonts w:eastAsiaTheme="minorEastAsia"/>
          <w:lang w:eastAsia="zh-CN"/>
        </w:rPr>
        <w:t xml:space="preserve"> </w:t>
      </w:r>
      <w:r w:rsidR="005408D4" w:rsidRPr="007E58EF">
        <w:rPr>
          <w:rFonts w:eastAsiaTheme="minorEastAsia"/>
          <w:lang w:eastAsia="zh-CN"/>
        </w:rPr>
        <w:t>in RRC_INACTIVE state</w:t>
      </w:r>
      <w:r w:rsidRPr="007E58EF">
        <w:rPr>
          <w:rFonts w:eastAsiaTheme="minorEastAsia"/>
          <w:lang w:eastAsia="zh-CN"/>
        </w:rPr>
        <w:t xml:space="preserve">, we should consider the aspects of DL PRS measurement and measurement results reporting. In Rel-16, </w:t>
      </w:r>
      <w:r w:rsidR="00186349">
        <w:rPr>
          <w:rFonts w:eastAsiaTheme="minorEastAsia"/>
          <w:lang w:eastAsia="zh-CN"/>
        </w:rPr>
        <w:t>for</w:t>
      </w:r>
      <w:r w:rsidR="00186349">
        <w:rPr>
          <w:rFonts w:eastAsiaTheme="minorEastAsia" w:hint="eastAsia"/>
          <w:lang w:eastAsia="zh-CN"/>
        </w:rPr>
        <w:t xml:space="preserve"> a UE </w:t>
      </w:r>
      <w:r w:rsidRPr="007E58EF">
        <w:rPr>
          <w:rFonts w:eastAsiaTheme="minorEastAsia"/>
          <w:lang w:eastAsia="zh-CN"/>
        </w:rPr>
        <w:t xml:space="preserve">in </w:t>
      </w:r>
      <w:r w:rsidRPr="00F16876">
        <w:rPr>
          <w:rFonts w:eastAsiaTheme="minorEastAsia"/>
          <w:lang w:eastAsia="zh-CN"/>
        </w:rPr>
        <w:t>RRC_INACTIVE state</w:t>
      </w:r>
      <w:r w:rsidRPr="007E58EF">
        <w:rPr>
          <w:rFonts w:eastAsiaTheme="minorEastAsia"/>
          <w:lang w:eastAsia="zh-CN"/>
        </w:rPr>
        <w:t xml:space="preserve">, </w:t>
      </w:r>
      <w:r w:rsidR="00186349">
        <w:rPr>
          <w:rFonts w:eastAsiaTheme="minorEastAsia" w:hint="eastAsia"/>
          <w:lang w:eastAsia="zh-CN"/>
        </w:rPr>
        <w:t xml:space="preserve">the </w:t>
      </w:r>
      <w:r w:rsidRPr="007E58EF">
        <w:rPr>
          <w:rFonts w:eastAsiaTheme="minorEastAsia"/>
          <w:lang w:eastAsia="zh-CN"/>
        </w:rPr>
        <w:t xml:space="preserve">UE could obtain the PRS configuration </w:t>
      </w:r>
      <w:r w:rsidRPr="0060156F">
        <w:rPr>
          <w:rFonts w:eastAsiaTheme="minorEastAsia"/>
          <w:lang w:eastAsia="zh-CN"/>
        </w:rPr>
        <w:t>from the broadcasting system information. This implies UE</w:t>
      </w:r>
      <w:r w:rsidR="00C858E0" w:rsidRPr="0060156F">
        <w:rPr>
          <w:rFonts w:eastAsiaTheme="minorEastAsia"/>
          <w:lang w:eastAsia="zh-CN"/>
        </w:rPr>
        <w:t>-</w:t>
      </w:r>
      <w:r w:rsidRPr="0060156F">
        <w:rPr>
          <w:rFonts w:eastAsiaTheme="minorEastAsia"/>
          <w:lang w:eastAsia="zh-CN"/>
        </w:rPr>
        <w:t xml:space="preserve">based </w:t>
      </w:r>
      <w:r w:rsidR="005408D4" w:rsidRPr="0060156F">
        <w:rPr>
          <w:rFonts w:eastAsiaTheme="minorEastAsia"/>
          <w:lang w:eastAsia="zh-CN"/>
        </w:rPr>
        <w:t xml:space="preserve">DL </w:t>
      </w:r>
      <w:r w:rsidRPr="0060156F">
        <w:rPr>
          <w:rFonts w:eastAsiaTheme="minorEastAsia"/>
          <w:lang w:eastAsia="zh-CN"/>
        </w:rPr>
        <w:t>positioning</w:t>
      </w:r>
      <w:r w:rsidRPr="00281039">
        <w:rPr>
          <w:rFonts w:eastAsiaTheme="minorEastAsia"/>
          <w:lang w:eastAsia="zh-CN"/>
        </w:rPr>
        <w:t xml:space="preserve"> in </w:t>
      </w:r>
      <w:r w:rsidRPr="00F16876">
        <w:rPr>
          <w:rFonts w:eastAsiaTheme="minorEastAsia"/>
          <w:lang w:eastAsia="zh-CN"/>
        </w:rPr>
        <w:t>RRC_INACTIVE state</w:t>
      </w:r>
      <w:r w:rsidRPr="00281039">
        <w:rPr>
          <w:rFonts w:eastAsiaTheme="minorEastAsia"/>
          <w:lang w:eastAsia="zh-CN"/>
        </w:rPr>
        <w:t xml:space="preserve"> has been supported. For UE</w:t>
      </w:r>
      <w:r w:rsidR="00C858E0" w:rsidRPr="00281039">
        <w:rPr>
          <w:rFonts w:eastAsiaTheme="minorEastAsia"/>
          <w:lang w:eastAsia="zh-CN"/>
        </w:rPr>
        <w:t>-</w:t>
      </w:r>
      <w:r w:rsidRPr="00281039">
        <w:rPr>
          <w:rFonts w:eastAsiaTheme="minorEastAsia"/>
          <w:lang w:eastAsia="zh-CN"/>
        </w:rPr>
        <w:t xml:space="preserve">assisted </w:t>
      </w:r>
      <w:r w:rsidR="005408D4" w:rsidRPr="00281039">
        <w:rPr>
          <w:rFonts w:eastAsiaTheme="minorEastAsia"/>
          <w:lang w:eastAsia="zh-CN"/>
        </w:rPr>
        <w:t xml:space="preserve">DL </w:t>
      </w:r>
      <w:r w:rsidRPr="00281039">
        <w:rPr>
          <w:rFonts w:eastAsiaTheme="minorEastAsia"/>
          <w:lang w:eastAsia="zh-CN"/>
        </w:rPr>
        <w:t xml:space="preserve">positioning, UE has to report the measurement results to LMF. However, there is no data transmission in </w:t>
      </w:r>
      <w:r w:rsidRPr="00F16876">
        <w:rPr>
          <w:rFonts w:eastAsiaTheme="minorEastAsia"/>
          <w:lang w:eastAsia="zh-CN"/>
        </w:rPr>
        <w:t>RRC_INACTIVE state</w:t>
      </w:r>
      <w:r w:rsidR="00C858E0" w:rsidRPr="00295EB1">
        <w:rPr>
          <w:rFonts w:eastAsiaTheme="minorEastAsia"/>
          <w:lang w:eastAsia="zh-CN"/>
        </w:rPr>
        <w:t xml:space="preserve"> in Rel-16</w:t>
      </w:r>
      <w:r w:rsidRPr="00295EB1">
        <w:rPr>
          <w:rFonts w:eastAsiaTheme="minorEastAsia"/>
          <w:lang w:eastAsia="zh-CN"/>
        </w:rPr>
        <w:t xml:space="preserve">. In Rel-17, </w:t>
      </w:r>
      <w:r w:rsidRPr="00F16876">
        <w:rPr>
          <w:rFonts w:eastAsiaTheme="minorEastAsia"/>
          <w:lang w:eastAsia="zh-CN"/>
        </w:rPr>
        <w:t xml:space="preserve">RAN2 has been working on UL small data transmission, which utilizes </w:t>
      </w:r>
      <w:r w:rsidR="00051EAC">
        <w:rPr>
          <w:rFonts w:eastAsiaTheme="minorEastAsia"/>
          <w:lang w:eastAsia="zh-CN"/>
        </w:rPr>
        <w:t xml:space="preserve">a </w:t>
      </w:r>
      <w:r w:rsidRPr="00F16876">
        <w:rPr>
          <w:rFonts w:eastAsiaTheme="minorEastAsia"/>
          <w:lang w:eastAsia="zh-CN"/>
        </w:rPr>
        <w:t xml:space="preserve">RACH-based scheme to enable user plane data transmission. </w:t>
      </w:r>
      <w:r w:rsidR="00C92C5F" w:rsidRPr="00F16876">
        <w:rPr>
          <w:rFonts w:eastAsiaTheme="minorEastAsia" w:hint="eastAsia"/>
          <w:lang w:eastAsia="zh-CN"/>
        </w:rPr>
        <w:t>From our point of view, it</w:t>
      </w:r>
      <w:r w:rsidR="00C92C5F" w:rsidRPr="00F16876">
        <w:rPr>
          <w:rFonts w:eastAsiaTheme="minorEastAsia"/>
          <w:lang w:eastAsia="zh-CN"/>
        </w:rPr>
        <w:t xml:space="preserve"> </w:t>
      </w:r>
      <w:r w:rsidR="00C92C5F" w:rsidRPr="00F16876">
        <w:rPr>
          <w:rFonts w:eastAsiaTheme="minorEastAsia" w:hint="eastAsia"/>
          <w:lang w:eastAsia="zh-CN"/>
        </w:rPr>
        <w:t>may be</w:t>
      </w:r>
      <w:r w:rsidRPr="00F16876">
        <w:rPr>
          <w:rFonts w:eastAsiaTheme="minorEastAsia"/>
          <w:lang w:eastAsia="zh-CN"/>
        </w:rPr>
        <w:t xml:space="preserve"> feasible to report the measurement results using Msg3 of 4-step RACH or using </w:t>
      </w:r>
      <w:proofErr w:type="spellStart"/>
      <w:r w:rsidRPr="00F16876">
        <w:rPr>
          <w:rFonts w:eastAsiaTheme="minorEastAsia"/>
          <w:lang w:eastAsia="zh-CN"/>
        </w:rPr>
        <w:t>MsgA</w:t>
      </w:r>
      <w:proofErr w:type="spellEnd"/>
      <w:r w:rsidRPr="00F16876">
        <w:rPr>
          <w:rFonts w:eastAsiaTheme="minorEastAsia"/>
          <w:lang w:eastAsia="zh-CN"/>
        </w:rPr>
        <w:t xml:space="preserve"> of 2-step RACH when </w:t>
      </w:r>
      <w:r w:rsidR="00C858E0" w:rsidRPr="00F16876">
        <w:rPr>
          <w:rFonts w:eastAsiaTheme="minorEastAsia"/>
          <w:lang w:eastAsia="zh-CN"/>
        </w:rPr>
        <w:t xml:space="preserve">a </w:t>
      </w:r>
      <w:r w:rsidRPr="00F16876">
        <w:rPr>
          <w:rFonts w:eastAsiaTheme="minorEastAsia"/>
          <w:lang w:eastAsia="zh-CN"/>
        </w:rPr>
        <w:t>UE is in RRC_INACTIVE state</w:t>
      </w:r>
      <w:r w:rsidRPr="007E58EF">
        <w:rPr>
          <w:rFonts w:eastAsiaTheme="minorEastAsia"/>
          <w:lang w:eastAsia="zh-CN"/>
        </w:rPr>
        <w:t>.</w:t>
      </w:r>
    </w:p>
    <w:p w14:paraId="154131DC" w14:textId="7963C95D" w:rsidR="00FA7506" w:rsidRPr="00890790" w:rsidRDefault="00FA7506" w:rsidP="00FA7506">
      <w:pPr>
        <w:pStyle w:val="3GPPText"/>
        <w:ind w:leftChars="10" w:left="20"/>
        <w:rPr>
          <w:rFonts w:ascii="Times New Roman" w:hAnsi="Times New Roman" w:cs="Times New Roman"/>
          <w:b/>
          <w:sz w:val="20"/>
          <w:lang w:eastAsia="zh-CN"/>
        </w:rPr>
      </w:pPr>
      <w:r w:rsidRPr="00890790">
        <w:rPr>
          <w:rFonts w:ascii="Times New Roman" w:hAnsi="Times New Roman" w:cs="Times New Roman"/>
          <w:b/>
          <w:sz w:val="20"/>
          <w:lang w:eastAsia="zh-CN"/>
        </w:rPr>
        <w:t>Proposal</w:t>
      </w:r>
      <w:r w:rsidR="00C858E0" w:rsidRPr="00890790">
        <w:rPr>
          <w:rFonts w:ascii="Times New Roman" w:hAnsi="Times New Roman" w:cs="Times New Roman"/>
          <w:b/>
          <w:sz w:val="20"/>
          <w:lang w:eastAsia="zh-CN"/>
        </w:rPr>
        <w:t xml:space="preserve"> </w:t>
      </w:r>
      <w:r w:rsidR="00F04ABC" w:rsidRPr="00890790">
        <w:rPr>
          <w:rFonts w:ascii="Times New Roman" w:hAnsi="Times New Roman" w:cs="Times New Roman" w:hint="eastAsia"/>
          <w:b/>
          <w:sz w:val="20"/>
          <w:lang w:eastAsia="zh-CN"/>
        </w:rPr>
        <w:t>4</w:t>
      </w:r>
      <w:r w:rsidR="00C858E0" w:rsidRPr="00890790">
        <w:rPr>
          <w:rFonts w:ascii="Times New Roman" w:hAnsi="Times New Roman" w:cs="Times New Roman"/>
          <w:b/>
          <w:sz w:val="20"/>
          <w:lang w:eastAsia="zh-CN"/>
        </w:rPr>
        <w:t>:</w:t>
      </w:r>
      <w:r w:rsidRPr="00890790">
        <w:rPr>
          <w:rFonts w:ascii="Times New Roman" w:hAnsi="Times New Roman" w:cs="Times New Roman"/>
          <w:b/>
          <w:sz w:val="20"/>
          <w:lang w:eastAsia="zh-CN"/>
        </w:rPr>
        <w:t xml:space="preserve"> </w:t>
      </w:r>
      <w:r w:rsidR="005408D4" w:rsidRPr="00890790">
        <w:rPr>
          <w:rFonts w:ascii="Times New Roman" w:hAnsi="Times New Roman" w:cs="Times New Roman"/>
          <w:b/>
          <w:sz w:val="20"/>
          <w:lang w:eastAsia="zh-CN"/>
        </w:rPr>
        <w:t>For UE-assisted</w:t>
      </w:r>
      <w:r w:rsidRPr="00890790">
        <w:rPr>
          <w:rFonts w:ascii="Times New Roman" w:hAnsi="Times New Roman" w:cs="Times New Roman"/>
          <w:b/>
          <w:sz w:val="20"/>
          <w:lang w:eastAsia="zh-CN"/>
        </w:rPr>
        <w:t xml:space="preserve"> DL positioning for UEs in RRC_INACTIVE state, </w:t>
      </w:r>
      <w:r w:rsidR="005408D4" w:rsidRPr="00890790">
        <w:rPr>
          <w:rFonts w:ascii="Times New Roman" w:hAnsi="Times New Roman" w:cs="Times New Roman"/>
          <w:b/>
          <w:sz w:val="20"/>
          <w:lang w:eastAsia="zh-CN"/>
        </w:rPr>
        <w:t xml:space="preserve">support: a) broadcasting DL PRS </w:t>
      </w:r>
      <w:r w:rsidRPr="00890790">
        <w:rPr>
          <w:rFonts w:ascii="Times New Roman" w:hAnsi="Times New Roman" w:cs="Times New Roman"/>
          <w:b/>
          <w:sz w:val="20"/>
          <w:lang w:eastAsia="zh-CN"/>
        </w:rPr>
        <w:t>assistance information in the system information</w:t>
      </w:r>
      <w:r w:rsidR="005408D4" w:rsidRPr="00890790">
        <w:rPr>
          <w:rFonts w:ascii="Times New Roman" w:hAnsi="Times New Roman" w:cs="Times New Roman"/>
          <w:b/>
          <w:sz w:val="20"/>
          <w:lang w:eastAsia="zh-CN"/>
        </w:rPr>
        <w:t xml:space="preserve">; b) </w:t>
      </w:r>
      <w:r w:rsidRPr="00890790">
        <w:rPr>
          <w:rFonts w:ascii="Times New Roman" w:hAnsi="Times New Roman" w:cs="Times New Roman"/>
          <w:b/>
          <w:sz w:val="20"/>
          <w:lang w:eastAsia="zh-CN"/>
        </w:rPr>
        <w:t>UE report</w:t>
      </w:r>
      <w:r w:rsidR="005408D4" w:rsidRPr="00890790">
        <w:rPr>
          <w:rFonts w:ascii="Times New Roman" w:hAnsi="Times New Roman" w:cs="Times New Roman"/>
          <w:b/>
          <w:sz w:val="20"/>
          <w:lang w:eastAsia="zh-CN"/>
        </w:rPr>
        <w:t>ing</w:t>
      </w:r>
      <w:r w:rsidRPr="00890790">
        <w:rPr>
          <w:rFonts w:ascii="Times New Roman" w:hAnsi="Times New Roman" w:cs="Times New Roman"/>
          <w:b/>
          <w:sz w:val="20"/>
          <w:lang w:eastAsia="zh-CN"/>
        </w:rPr>
        <w:t xml:space="preserve"> measurement results </w:t>
      </w:r>
      <w:r w:rsidR="008E59B9" w:rsidRPr="00890790">
        <w:rPr>
          <w:rFonts w:ascii="Times New Roman" w:hAnsi="Times New Roman" w:cs="Times New Roman"/>
          <w:b/>
          <w:sz w:val="20"/>
          <w:lang w:eastAsia="zh-CN"/>
        </w:rPr>
        <w:t xml:space="preserve">to </w:t>
      </w:r>
      <w:r w:rsidR="00051EAC">
        <w:rPr>
          <w:rFonts w:ascii="Times New Roman" w:hAnsi="Times New Roman" w:cs="Times New Roman"/>
          <w:b/>
          <w:sz w:val="20"/>
          <w:lang w:eastAsia="zh-CN"/>
        </w:rPr>
        <w:t xml:space="preserve">the </w:t>
      </w:r>
      <w:r w:rsidR="008E59B9" w:rsidRPr="00890790">
        <w:rPr>
          <w:rFonts w:ascii="Times New Roman" w:hAnsi="Times New Roman" w:cs="Times New Roman"/>
          <w:b/>
          <w:sz w:val="20"/>
          <w:lang w:eastAsia="zh-CN"/>
        </w:rPr>
        <w:t xml:space="preserve">serving gNB </w:t>
      </w:r>
      <w:r w:rsidRPr="00890790">
        <w:rPr>
          <w:rFonts w:ascii="Times New Roman" w:hAnsi="Times New Roman" w:cs="Times New Roman"/>
          <w:b/>
          <w:sz w:val="20"/>
          <w:lang w:eastAsia="zh-CN"/>
        </w:rPr>
        <w:t>using RACH</w:t>
      </w:r>
      <w:r w:rsidR="008E59B9" w:rsidRPr="00890790">
        <w:rPr>
          <w:rFonts w:ascii="Times New Roman" w:hAnsi="Times New Roman" w:cs="Times New Roman"/>
          <w:b/>
          <w:sz w:val="20"/>
          <w:lang w:eastAsia="zh-CN"/>
        </w:rPr>
        <w:t xml:space="preserve">, and </w:t>
      </w:r>
      <w:r w:rsidR="005408D4" w:rsidRPr="00890790">
        <w:rPr>
          <w:rFonts w:ascii="Times New Roman" w:hAnsi="Times New Roman" w:cs="Times New Roman"/>
          <w:b/>
          <w:sz w:val="20"/>
          <w:lang w:eastAsia="zh-CN"/>
        </w:rPr>
        <w:t xml:space="preserve">c) </w:t>
      </w:r>
      <w:r w:rsidR="008E59B9" w:rsidRPr="00890790">
        <w:rPr>
          <w:rFonts w:ascii="Times New Roman" w:hAnsi="Times New Roman" w:cs="Times New Roman"/>
          <w:b/>
          <w:sz w:val="20"/>
          <w:lang w:eastAsia="zh-CN"/>
        </w:rPr>
        <w:t>serving gNB forwa</w:t>
      </w:r>
      <w:r w:rsidR="005408D4" w:rsidRPr="00890790">
        <w:rPr>
          <w:rFonts w:ascii="Times New Roman" w:hAnsi="Times New Roman" w:cs="Times New Roman"/>
          <w:b/>
          <w:sz w:val="20"/>
          <w:lang w:eastAsia="zh-CN"/>
        </w:rPr>
        <w:t>r</w:t>
      </w:r>
      <w:r w:rsidR="008E59B9" w:rsidRPr="00890790">
        <w:rPr>
          <w:rFonts w:ascii="Times New Roman" w:hAnsi="Times New Roman" w:cs="Times New Roman"/>
          <w:b/>
          <w:sz w:val="20"/>
          <w:lang w:eastAsia="zh-CN"/>
        </w:rPr>
        <w:t>d</w:t>
      </w:r>
      <w:r w:rsidR="008B718F" w:rsidRPr="00890790">
        <w:rPr>
          <w:rFonts w:ascii="Times New Roman" w:hAnsi="Times New Roman" w:cs="Times New Roman"/>
          <w:b/>
          <w:sz w:val="20"/>
          <w:lang w:eastAsia="zh-CN"/>
        </w:rPr>
        <w:t xml:space="preserve">ing </w:t>
      </w:r>
      <w:r w:rsidR="008E59B9" w:rsidRPr="00890790">
        <w:rPr>
          <w:rFonts w:ascii="Times New Roman" w:hAnsi="Times New Roman" w:cs="Times New Roman"/>
          <w:b/>
          <w:sz w:val="20"/>
          <w:lang w:eastAsia="zh-CN"/>
        </w:rPr>
        <w:t xml:space="preserve">the </w:t>
      </w:r>
      <w:r w:rsidR="005408D4" w:rsidRPr="00890790">
        <w:rPr>
          <w:rFonts w:ascii="Times New Roman" w:hAnsi="Times New Roman" w:cs="Times New Roman"/>
          <w:b/>
          <w:sz w:val="20"/>
          <w:lang w:eastAsia="zh-CN"/>
        </w:rPr>
        <w:t xml:space="preserve">DL </w:t>
      </w:r>
      <w:r w:rsidR="008E59B9" w:rsidRPr="00890790">
        <w:rPr>
          <w:rFonts w:ascii="Times New Roman" w:hAnsi="Times New Roman" w:cs="Times New Roman"/>
          <w:b/>
          <w:sz w:val="20"/>
          <w:lang w:eastAsia="zh-CN"/>
        </w:rPr>
        <w:t>measurement results to LMF</w:t>
      </w:r>
      <w:r w:rsidRPr="00890790">
        <w:rPr>
          <w:rFonts w:ascii="Times New Roman" w:hAnsi="Times New Roman" w:cs="Times New Roman"/>
          <w:b/>
          <w:sz w:val="20"/>
          <w:lang w:eastAsia="zh-CN"/>
        </w:rPr>
        <w:t>.</w:t>
      </w:r>
    </w:p>
    <w:p w14:paraId="012278DA" w14:textId="77777777" w:rsidR="00FA7506" w:rsidRPr="005408D4" w:rsidRDefault="00FA7506" w:rsidP="00FA7506">
      <w:pPr>
        <w:jc w:val="both"/>
        <w:rPr>
          <w:rFonts w:eastAsiaTheme="minorEastAsia"/>
          <w:lang w:val="en-IN" w:eastAsia="zh-CN"/>
        </w:rPr>
      </w:pPr>
    </w:p>
    <w:p w14:paraId="2282F1F4" w14:textId="67807BBB" w:rsidR="00FA7506" w:rsidRPr="00F16876" w:rsidRDefault="00FA7506" w:rsidP="00F16876">
      <w:pPr>
        <w:spacing w:after="180"/>
        <w:jc w:val="both"/>
        <w:rPr>
          <w:rFonts w:eastAsiaTheme="minorEastAsia"/>
          <w:lang w:eastAsia="zh-CN"/>
        </w:rPr>
      </w:pPr>
      <w:r w:rsidRPr="007E58EF">
        <w:rPr>
          <w:rFonts w:eastAsiaTheme="minorEastAsia"/>
          <w:lang w:eastAsia="zh-CN"/>
        </w:rPr>
        <w:t>For UL positioning in RRC_INACTIVE state</w:t>
      </w:r>
      <w:r w:rsidRPr="00F16876">
        <w:rPr>
          <w:rFonts w:eastAsiaTheme="minorEastAsia"/>
          <w:lang w:eastAsia="zh-CN"/>
        </w:rPr>
        <w:t xml:space="preserve">, </w:t>
      </w:r>
      <w:r w:rsidRPr="007E58EF">
        <w:rPr>
          <w:rFonts w:eastAsiaTheme="minorEastAsia"/>
          <w:lang w:eastAsia="zh-CN"/>
        </w:rPr>
        <w:t>UE</w:t>
      </w:r>
      <w:r w:rsidRPr="00F16876">
        <w:rPr>
          <w:rFonts w:eastAsiaTheme="minorEastAsia"/>
          <w:lang w:eastAsia="zh-CN"/>
        </w:rPr>
        <w:t xml:space="preserve"> </w:t>
      </w:r>
      <w:r w:rsidR="005408D4" w:rsidRPr="00F16876">
        <w:rPr>
          <w:rFonts w:eastAsiaTheme="minorEastAsia"/>
          <w:lang w:eastAsia="zh-CN"/>
        </w:rPr>
        <w:t>needs to</w:t>
      </w:r>
      <w:r w:rsidRPr="00F16876">
        <w:rPr>
          <w:rFonts w:eastAsiaTheme="minorEastAsia"/>
          <w:lang w:eastAsia="zh-CN"/>
        </w:rPr>
        <w:t xml:space="preserve"> send SRS-Pos for</w:t>
      </w:r>
      <w:r w:rsidRPr="007E58EF">
        <w:rPr>
          <w:rFonts w:eastAsiaTheme="minorEastAsia"/>
          <w:lang w:eastAsia="zh-CN"/>
        </w:rPr>
        <w:t xml:space="preserve"> UL measurement. In Rel-16, gNB provides SRS-Pos configurations for </w:t>
      </w:r>
      <w:r w:rsidR="00A02DB4">
        <w:rPr>
          <w:rFonts w:eastAsiaTheme="minorEastAsia"/>
          <w:lang w:eastAsia="zh-CN"/>
        </w:rPr>
        <w:t xml:space="preserve">a </w:t>
      </w:r>
      <w:r w:rsidRPr="007E58EF">
        <w:rPr>
          <w:rFonts w:eastAsiaTheme="minorEastAsia"/>
          <w:lang w:eastAsia="zh-CN"/>
        </w:rPr>
        <w:t xml:space="preserve">UE when </w:t>
      </w:r>
      <w:r w:rsidR="00A02DB4">
        <w:rPr>
          <w:rFonts w:eastAsiaTheme="minorEastAsia"/>
          <w:lang w:eastAsia="zh-CN"/>
        </w:rPr>
        <w:t xml:space="preserve">the </w:t>
      </w:r>
      <w:r w:rsidRPr="007E58EF">
        <w:rPr>
          <w:rFonts w:eastAsiaTheme="minorEastAsia"/>
          <w:lang w:eastAsia="zh-CN"/>
        </w:rPr>
        <w:t xml:space="preserve">UE is in </w:t>
      </w:r>
      <w:r w:rsidR="00186349" w:rsidRPr="007E58EF">
        <w:rPr>
          <w:rFonts w:eastAsiaTheme="minorEastAsia"/>
          <w:lang w:eastAsia="zh-CN"/>
        </w:rPr>
        <w:t>RRC</w:t>
      </w:r>
      <w:r w:rsidR="00186349">
        <w:rPr>
          <w:rFonts w:eastAsiaTheme="minorEastAsia" w:hint="eastAsia"/>
          <w:lang w:eastAsia="zh-CN"/>
        </w:rPr>
        <w:t>_</w:t>
      </w:r>
      <w:r w:rsidRPr="007E58EF">
        <w:rPr>
          <w:rFonts w:eastAsiaTheme="minorEastAsia"/>
          <w:lang w:eastAsia="zh-CN"/>
        </w:rPr>
        <w:t xml:space="preserve">CONNECTED state. </w:t>
      </w:r>
      <w:r w:rsidR="00642E96">
        <w:rPr>
          <w:rFonts w:eastAsiaTheme="minorEastAsia"/>
          <w:lang w:eastAsia="zh-CN"/>
        </w:rPr>
        <w:t>We may consider the following</w:t>
      </w:r>
      <w:r w:rsidR="00C858E0" w:rsidRPr="007E58EF">
        <w:rPr>
          <w:rFonts w:eastAsiaTheme="minorEastAsia"/>
          <w:lang w:eastAsia="zh-CN"/>
        </w:rPr>
        <w:t xml:space="preserve"> </w:t>
      </w:r>
      <w:r w:rsidRPr="007E58EF">
        <w:rPr>
          <w:rFonts w:eastAsiaTheme="minorEastAsia"/>
          <w:lang w:eastAsia="zh-CN"/>
        </w:rPr>
        <w:t>three SRS configuration methods</w:t>
      </w:r>
      <w:r w:rsidR="00C858E0" w:rsidRPr="007E58EF">
        <w:rPr>
          <w:rFonts w:eastAsiaTheme="minorEastAsia"/>
          <w:lang w:eastAsia="zh-CN"/>
        </w:rPr>
        <w:t xml:space="preserve"> for </w:t>
      </w:r>
      <w:r w:rsidR="00A02DB4">
        <w:rPr>
          <w:rFonts w:eastAsiaTheme="minorEastAsia"/>
          <w:lang w:eastAsia="zh-CN"/>
        </w:rPr>
        <w:t xml:space="preserve">a </w:t>
      </w:r>
      <w:r w:rsidR="00C858E0" w:rsidRPr="007E58EF">
        <w:rPr>
          <w:rFonts w:eastAsiaTheme="minorEastAsia"/>
          <w:lang w:eastAsia="zh-CN"/>
        </w:rPr>
        <w:t>UE in RRC_INACTIVE state</w:t>
      </w:r>
      <w:r w:rsidRPr="007E58EF">
        <w:rPr>
          <w:rFonts w:eastAsiaTheme="minorEastAsia"/>
          <w:lang w:eastAsia="zh-CN"/>
        </w:rPr>
        <w:t>:</w:t>
      </w:r>
    </w:p>
    <w:p w14:paraId="1488DE4F" w14:textId="47179E6F" w:rsidR="00FA7506" w:rsidRPr="0060156F" w:rsidRDefault="00C858E0" w:rsidP="00186349">
      <w:pPr>
        <w:pStyle w:val="af4"/>
        <w:numPr>
          <w:ilvl w:val="0"/>
          <w:numId w:val="53"/>
        </w:numPr>
        <w:ind w:firstLineChars="0"/>
        <w:jc w:val="both"/>
        <w:rPr>
          <w:rFonts w:ascii="Times New Roman" w:eastAsia="Calibri" w:hAnsi="Times New Roman" w:cs="Times New Roman"/>
          <w:b/>
          <w:i/>
          <w:sz w:val="20"/>
          <w:szCs w:val="20"/>
        </w:rPr>
      </w:pPr>
      <w:r w:rsidRPr="007E58EF">
        <w:rPr>
          <w:rFonts w:ascii="Times New Roman" w:hAnsi="Times New Roman" w:cs="Times New Roman"/>
          <w:sz w:val="20"/>
          <w:szCs w:val="20"/>
        </w:rPr>
        <w:t>Method 1: Reu</w:t>
      </w:r>
      <w:r w:rsidR="00FA7506" w:rsidRPr="007E58EF">
        <w:rPr>
          <w:rFonts w:ascii="Times New Roman" w:hAnsi="Times New Roman" w:cs="Times New Roman"/>
          <w:sz w:val="20"/>
          <w:szCs w:val="20"/>
        </w:rPr>
        <w:t xml:space="preserve">sing </w:t>
      </w:r>
      <w:r w:rsidR="00186349" w:rsidRPr="00186349">
        <w:rPr>
          <w:rFonts w:ascii="Times New Roman" w:hAnsi="Times New Roman" w:cs="Times New Roman"/>
          <w:sz w:val="20"/>
          <w:szCs w:val="20"/>
        </w:rPr>
        <w:t>RRC_CONNECTED</w:t>
      </w:r>
      <w:r w:rsidRPr="007E58EF">
        <w:rPr>
          <w:rFonts w:ascii="Times New Roman" w:eastAsiaTheme="minorEastAsia" w:hAnsi="Times New Roman" w:cs="Times New Roman"/>
        </w:rPr>
        <w:t xml:space="preserve"> </w:t>
      </w:r>
      <w:r w:rsidR="00FA7506" w:rsidRPr="0060156F">
        <w:rPr>
          <w:rFonts w:ascii="Times New Roman" w:hAnsi="Times New Roman" w:cs="Times New Roman"/>
          <w:sz w:val="20"/>
          <w:szCs w:val="20"/>
        </w:rPr>
        <w:t xml:space="preserve">state SRS-Pos configurations information. When </w:t>
      </w:r>
      <w:r w:rsidR="00A02DB4">
        <w:rPr>
          <w:rFonts w:ascii="Times New Roman" w:hAnsi="Times New Roman" w:cs="Times New Roman"/>
          <w:sz w:val="20"/>
          <w:szCs w:val="20"/>
        </w:rPr>
        <w:t>the</w:t>
      </w:r>
      <w:r w:rsidR="00FA7506" w:rsidRPr="0060156F">
        <w:rPr>
          <w:rFonts w:ascii="Times New Roman" w:hAnsi="Times New Roman" w:cs="Times New Roman"/>
          <w:sz w:val="20"/>
          <w:szCs w:val="20"/>
        </w:rPr>
        <w:t xml:space="preserve"> UE enters into </w:t>
      </w:r>
      <w:r w:rsidRPr="0060156F">
        <w:rPr>
          <w:rFonts w:ascii="Times New Roman" w:hAnsi="Times New Roman" w:cs="Times New Roman"/>
          <w:sz w:val="20"/>
          <w:szCs w:val="20"/>
        </w:rPr>
        <w:t>RRC_INACTIVE</w:t>
      </w:r>
      <w:r w:rsidR="00FA7506" w:rsidRPr="0060156F">
        <w:rPr>
          <w:rFonts w:ascii="Times New Roman" w:hAnsi="Times New Roman" w:cs="Times New Roman"/>
          <w:sz w:val="20"/>
          <w:szCs w:val="20"/>
        </w:rPr>
        <w:t xml:space="preserve"> state, it reserve</w:t>
      </w:r>
      <w:r w:rsidR="00AE2E0D">
        <w:rPr>
          <w:rFonts w:ascii="Times New Roman" w:hAnsi="Times New Roman" w:cs="Times New Roman"/>
          <w:sz w:val="20"/>
          <w:szCs w:val="20"/>
        </w:rPr>
        <w:t>s</w:t>
      </w:r>
      <w:r w:rsidR="00FA7506" w:rsidRPr="0060156F">
        <w:rPr>
          <w:rFonts w:ascii="Times New Roman" w:hAnsi="Times New Roman" w:cs="Times New Roman"/>
          <w:sz w:val="20"/>
          <w:szCs w:val="20"/>
        </w:rPr>
        <w:t xml:space="preserve"> SRS-Pos configurations </w:t>
      </w:r>
      <w:r w:rsidR="00AE2E0D">
        <w:rPr>
          <w:rFonts w:ascii="Times New Roman" w:hAnsi="Times New Roman" w:cs="Times New Roman"/>
          <w:sz w:val="20"/>
          <w:szCs w:val="20"/>
        </w:rPr>
        <w:t xml:space="preserve">obtained </w:t>
      </w:r>
      <w:r w:rsidR="00FA7506" w:rsidRPr="0060156F">
        <w:rPr>
          <w:rFonts w:ascii="Times New Roman" w:hAnsi="Times New Roman" w:cs="Times New Roman"/>
          <w:sz w:val="20"/>
          <w:szCs w:val="20"/>
        </w:rPr>
        <w:t>in RRC connected state.</w:t>
      </w:r>
      <w:r w:rsidR="00FA7506" w:rsidRPr="0060156F">
        <w:rPr>
          <w:rFonts w:ascii="Times New Roman" w:hAnsi="Times New Roman" w:cs="Times New Roman"/>
          <w:b/>
          <w:i/>
          <w:sz w:val="20"/>
          <w:szCs w:val="20"/>
        </w:rPr>
        <w:t xml:space="preserve"> </w:t>
      </w:r>
    </w:p>
    <w:p w14:paraId="61C5324F" w14:textId="06A35C63" w:rsidR="00FA7506" w:rsidRPr="007E58EF" w:rsidRDefault="00C858E0" w:rsidP="00FA7506">
      <w:pPr>
        <w:pStyle w:val="af4"/>
        <w:numPr>
          <w:ilvl w:val="0"/>
          <w:numId w:val="53"/>
        </w:numPr>
        <w:ind w:firstLineChars="0"/>
        <w:jc w:val="both"/>
        <w:rPr>
          <w:rFonts w:ascii="Times New Roman" w:hAnsi="Times New Roman" w:cs="Times New Roman"/>
          <w:sz w:val="22"/>
          <w:szCs w:val="22"/>
        </w:rPr>
      </w:pPr>
      <w:r w:rsidRPr="00281039">
        <w:rPr>
          <w:rFonts w:ascii="Times New Roman" w:hAnsi="Times New Roman" w:cs="Times New Roman"/>
          <w:sz w:val="20"/>
          <w:szCs w:val="20"/>
        </w:rPr>
        <w:t xml:space="preserve">Method 2: </w:t>
      </w:r>
      <w:r w:rsidR="00FA7506" w:rsidRPr="00281039">
        <w:rPr>
          <w:rFonts w:ascii="Times New Roman" w:hAnsi="Times New Roman" w:cs="Times New Roman"/>
          <w:sz w:val="20"/>
          <w:szCs w:val="20"/>
        </w:rPr>
        <w:t xml:space="preserve">Using </w:t>
      </w:r>
      <w:r w:rsidR="00A02DB4">
        <w:rPr>
          <w:rFonts w:ascii="Times New Roman" w:hAnsi="Times New Roman" w:cs="Times New Roman"/>
          <w:sz w:val="20"/>
          <w:szCs w:val="20"/>
        </w:rPr>
        <w:t xml:space="preserve">a </w:t>
      </w:r>
      <w:r w:rsidR="00AE2E0D" w:rsidRPr="00281039">
        <w:rPr>
          <w:rFonts w:ascii="Times New Roman" w:hAnsi="Times New Roman" w:cs="Times New Roman"/>
          <w:sz w:val="20"/>
          <w:szCs w:val="20"/>
        </w:rPr>
        <w:t xml:space="preserve">paging message </w:t>
      </w:r>
      <w:r w:rsidR="00AE2E0D">
        <w:rPr>
          <w:rFonts w:ascii="Times New Roman" w:hAnsi="Times New Roman" w:cs="Times New Roman"/>
          <w:sz w:val="20"/>
          <w:szCs w:val="20"/>
        </w:rPr>
        <w:t xml:space="preserve">to send </w:t>
      </w:r>
      <w:r w:rsidR="00FA7506" w:rsidRPr="00281039">
        <w:rPr>
          <w:rFonts w:ascii="Times New Roman" w:hAnsi="Times New Roman" w:cs="Times New Roman"/>
          <w:sz w:val="20"/>
          <w:szCs w:val="20"/>
        </w:rPr>
        <w:t xml:space="preserve">SRS-Pos configuration information. The network initiates the </w:t>
      </w:r>
      <w:r w:rsidR="00AE2E0D">
        <w:rPr>
          <w:rFonts w:ascii="Times New Roman" w:hAnsi="Times New Roman" w:cs="Times New Roman"/>
          <w:sz w:val="20"/>
          <w:szCs w:val="20"/>
        </w:rPr>
        <w:t>UL positioning</w:t>
      </w:r>
      <w:r w:rsidR="00FA7506" w:rsidRPr="00281039">
        <w:rPr>
          <w:rFonts w:ascii="Times New Roman" w:hAnsi="Times New Roman" w:cs="Times New Roman"/>
          <w:sz w:val="20"/>
          <w:szCs w:val="20"/>
        </w:rPr>
        <w:t xml:space="preserve"> procedure by transmitting the </w:t>
      </w:r>
      <w:r w:rsidRPr="00281039">
        <w:rPr>
          <w:rFonts w:ascii="Times New Roman" w:hAnsi="Times New Roman" w:cs="Times New Roman"/>
          <w:sz w:val="20"/>
          <w:szCs w:val="20"/>
        </w:rPr>
        <w:t xml:space="preserve">paging </w:t>
      </w:r>
      <w:r w:rsidR="00FA7506" w:rsidRPr="00281039">
        <w:rPr>
          <w:rFonts w:ascii="Times New Roman" w:hAnsi="Times New Roman" w:cs="Times New Roman"/>
          <w:sz w:val="20"/>
          <w:szCs w:val="20"/>
        </w:rPr>
        <w:t>message</w:t>
      </w:r>
      <w:r w:rsidR="00AE2E0D">
        <w:rPr>
          <w:rFonts w:ascii="Times New Roman" w:hAnsi="Times New Roman" w:cs="Times New Roman"/>
          <w:sz w:val="20"/>
          <w:szCs w:val="20"/>
        </w:rPr>
        <w:t xml:space="preserve">, which includes </w:t>
      </w:r>
      <w:r w:rsidR="00AE2E0D" w:rsidRPr="00281039">
        <w:rPr>
          <w:rFonts w:ascii="Times New Roman" w:hAnsi="Times New Roman" w:cs="Times New Roman"/>
          <w:sz w:val="20"/>
          <w:szCs w:val="20"/>
        </w:rPr>
        <w:t>SRS configuration</w:t>
      </w:r>
      <w:r w:rsidR="00AE2E0D">
        <w:rPr>
          <w:rFonts w:ascii="Times New Roman" w:hAnsi="Times New Roman" w:cs="Times New Roman"/>
          <w:sz w:val="20"/>
          <w:szCs w:val="20"/>
        </w:rPr>
        <w:t xml:space="preserve"> information,</w:t>
      </w:r>
      <w:r w:rsidR="00AE2E0D" w:rsidRPr="00281039">
        <w:rPr>
          <w:rFonts w:ascii="Times New Roman" w:hAnsi="Times New Roman" w:cs="Times New Roman"/>
          <w:sz w:val="20"/>
          <w:szCs w:val="20"/>
        </w:rPr>
        <w:t xml:space="preserve"> </w:t>
      </w:r>
      <w:r w:rsidR="00FA7506" w:rsidRPr="00281039">
        <w:rPr>
          <w:rFonts w:ascii="Times New Roman" w:hAnsi="Times New Roman" w:cs="Times New Roman"/>
          <w:sz w:val="20"/>
          <w:szCs w:val="20"/>
        </w:rPr>
        <w:t xml:space="preserve">at the UE's paging occasion. After receiving </w:t>
      </w:r>
      <w:r w:rsidR="00A02DB4">
        <w:rPr>
          <w:rFonts w:ascii="Times New Roman" w:hAnsi="Times New Roman" w:cs="Times New Roman"/>
          <w:sz w:val="20"/>
          <w:szCs w:val="20"/>
        </w:rPr>
        <w:t xml:space="preserve">the </w:t>
      </w:r>
      <w:r w:rsidR="00FA7506" w:rsidRPr="00281039">
        <w:rPr>
          <w:rFonts w:ascii="Times New Roman" w:hAnsi="Times New Roman" w:cs="Times New Roman"/>
          <w:sz w:val="20"/>
          <w:szCs w:val="20"/>
        </w:rPr>
        <w:t xml:space="preserve">paging message, </w:t>
      </w:r>
      <w:r w:rsidR="00A02DB4">
        <w:rPr>
          <w:rFonts w:ascii="Times New Roman" w:hAnsi="Times New Roman" w:cs="Times New Roman"/>
          <w:sz w:val="20"/>
          <w:szCs w:val="20"/>
        </w:rPr>
        <w:t xml:space="preserve">the </w:t>
      </w:r>
      <w:r w:rsidR="00FA7506" w:rsidRPr="00281039">
        <w:rPr>
          <w:rFonts w:ascii="Times New Roman" w:hAnsi="Times New Roman" w:cs="Times New Roman"/>
          <w:sz w:val="20"/>
          <w:szCs w:val="20"/>
        </w:rPr>
        <w:t>UE extract</w:t>
      </w:r>
      <w:r w:rsidR="00AE2E0D">
        <w:rPr>
          <w:rFonts w:ascii="Times New Roman" w:hAnsi="Times New Roman" w:cs="Times New Roman"/>
          <w:sz w:val="20"/>
          <w:szCs w:val="20"/>
        </w:rPr>
        <w:t>s</w:t>
      </w:r>
      <w:r w:rsidR="00FA7506" w:rsidRPr="00281039">
        <w:rPr>
          <w:rFonts w:ascii="Times New Roman" w:hAnsi="Times New Roman" w:cs="Times New Roman"/>
          <w:sz w:val="20"/>
          <w:szCs w:val="20"/>
        </w:rPr>
        <w:t xml:space="preserve"> SRS configuration information</w:t>
      </w:r>
      <w:r w:rsidR="00AE2E0D">
        <w:rPr>
          <w:rFonts w:ascii="Times New Roman" w:hAnsi="Times New Roman" w:cs="Times New Roman"/>
          <w:sz w:val="20"/>
          <w:szCs w:val="20"/>
        </w:rPr>
        <w:t xml:space="preserve"> for UL SRS transmission.</w:t>
      </w:r>
    </w:p>
    <w:p w14:paraId="6527EC55" w14:textId="64646F01" w:rsidR="00FA7506" w:rsidRPr="0060156F" w:rsidRDefault="00C858E0" w:rsidP="00FA7506">
      <w:pPr>
        <w:pStyle w:val="af4"/>
        <w:numPr>
          <w:ilvl w:val="0"/>
          <w:numId w:val="53"/>
        </w:numPr>
        <w:ind w:firstLineChars="0"/>
        <w:jc w:val="both"/>
        <w:rPr>
          <w:rFonts w:ascii="Times New Roman" w:hAnsi="Times New Roman" w:cs="Times New Roman"/>
          <w:sz w:val="20"/>
          <w:szCs w:val="20"/>
        </w:rPr>
      </w:pPr>
      <w:bookmarkStart w:id="2" w:name="_GoBack"/>
      <w:r w:rsidRPr="0060156F">
        <w:rPr>
          <w:rFonts w:ascii="Times New Roman" w:hAnsi="Times New Roman" w:cs="Times New Roman"/>
          <w:sz w:val="20"/>
          <w:szCs w:val="20"/>
        </w:rPr>
        <w:t xml:space="preserve">Method 3: </w:t>
      </w:r>
      <w:r w:rsidR="00FA7506" w:rsidRPr="0060156F">
        <w:rPr>
          <w:rFonts w:ascii="Times New Roman" w:hAnsi="Times New Roman" w:cs="Times New Roman"/>
          <w:sz w:val="20"/>
          <w:szCs w:val="20"/>
        </w:rPr>
        <w:t xml:space="preserve">Using SRS-Pos configuration information obtained by </w:t>
      </w:r>
      <w:r w:rsidR="00A02DB4">
        <w:rPr>
          <w:rFonts w:ascii="Times New Roman" w:hAnsi="Times New Roman" w:cs="Times New Roman"/>
          <w:sz w:val="20"/>
          <w:szCs w:val="20"/>
        </w:rPr>
        <w:t xml:space="preserve">the </w:t>
      </w:r>
      <w:r w:rsidR="00FA7506" w:rsidRPr="0060156F">
        <w:rPr>
          <w:rFonts w:ascii="Times New Roman" w:hAnsi="Times New Roman" w:cs="Times New Roman"/>
          <w:sz w:val="20"/>
          <w:szCs w:val="20"/>
        </w:rPr>
        <w:t xml:space="preserve">UE in a new RACH procedure. Before sending SRS-Pos signal, </w:t>
      </w:r>
      <w:r w:rsidR="00A02DB4">
        <w:rPr>
          <w:rFonts w:ascii="Times New Roman" w:hAnsi="Times New Roman" w:cs="Times New Roman"/>
          <w:sz w:val="20"/>
          <w:szCs w:val="20"/>
        </w:rPr>
        <w:t xml:space="preserve">the </w:t>
      </w:r>
      <w:r w:rsidR="00FA7506" w:rsidRPr="0060156F">
        <w:rPr>
          <w:rFonts w:ascii="Times New Roman" w:hAnsi="Times New Roman" w:cs="Times New Roman"/>
          <w:sz w:val="20"/>
          <w:szCs w:val="20"/>
        </w:rPr>
        <w:t>UE can initiate a new RACH process. In the process of RACH, the SRS-</w:t>
      </w:r>
      <w:proofErr w:type="spellStart"/>
      <w:r w:rsidR="00FA7506" w:rsidRPr="0060156F">
        <w:rPr>
          <w:rFonts w:ascii="Times New Roman" w:hAnsi="Times New Roman" w:cs="Times New Roman"/>
          <w:sz w:val="20"/>
          <w:szCs w:val="20"/>
        </w:rPr>
        <w:t>Pos</w:t>
      </w:r>
      <w:proofErr w:type="spellEnd"/>
      <w:r w:rsidR="00FA7506" w:rsidRPr="0060156F">
        <w:rPr>
          <w:rFonts w:ascii="Times New Roman" w:hAnsi="Times New Roman" w:cs="Times New Roman"/>
          <w:sz w:val="20"/>
          <w:szCs w:val="20"/>
        </w:rPr>
        <w:t xml:space="preserve"> configuration information can be obtained from </w:t>
      </w:r>
      <w:r w:rsidR="00A45768" w:rsidRPr="0060156F">
        <w:rPr>
          <w:rFonts w:ascii="Times New Roman" w:hAnsi="Times New Roman" w:cs="Times New Roman"/>
          <w:sz w:val="20"/>
          <w:szCs w:val="20"/>
        </w:rPr>
        <w:t>M</w:t>
      </w:r>
      <w:r w:rsidR="00A45768">
        <w:rPr>
          <w:rFonts w:ascii="Times New Roman" w:hAnsi="Times New Roman" w:cs="Times New Roman" w:hint="eastAsia"/>
          <w:sz w:val="20"/>
          <w:szCs w:val="20"/>
        </w:rPr>
        <w:t>sg</w:t>
      </w:r>
      <w:r w:rsidR="00A45768" w:rsidRPr="0060156F">
        <w:rPr>
          <w:rFonts w:ascii="Times New Roman" w:hAnsi="Times New Roman" w:cs="Times New Roman"/>
          <w:sz w:val="20"/>
          <w:szCs w:val="20"/>
        </w:rPr>
        <w:t xml:space="preserve">2 </w:t>
      </w:r>
      <w:r w:rsidR="00FA7506" w:rsidRPr="0060156F">
        <w:rPr>
          <w:rFonts w:ascii="Times New Roman" w:hAnsi="Times New Roman" w:cs="Times New Roman"/>
          <w:sz w:val="20"/>
          <w:szCs w:val="20"/>
        </w:rPr>
        <w:t xml:space="preserve">or </w:t>
      </w:r>
      <w:proofErr w:type="spellStart"/>
      <w:r w:rsidR="00A45768" w:rsidRPr="0060156F">
        <w:rPr>
          <w:rFonts w:ascii="Times New Roman" w:hAnsi="Times New Roman" w:cs="Times New Roman"/>
          <w:sz w:val="20"/>
          <w:szCs w:val="20"/>
        </w:rPr>
        <w:t>M</w:t>
      </w:r>
      <w:r w:rsidR="00A45768">
        <w:rPr>
          <w:rFonts w:ascii="Times New Roman" w:hAnsi="Times New Roman" w:cs="Times New Roman" w:hint="eastAsia"/>
          <w:sz w:val="20"/>
          <w:szCs w:val="20"/>
        </w:rPr>
        <w:t>sg</w:t>
      </w:r>
      <w:r w:rsidR="00A45768" w:rsidRPr="0060156F">
        <w:rPr>
          <w:rFonts w:ascii="Times New Roman" w:hAnsi="Times New Roman" w:cs="Times New Roman"/>
          <w:sz w:val="20"/>
          <w:szCs w:val="20"/>
        </w:rPr>
        <w:t>B</w:t>
      </w:r>
      <w:proofErr w:type="spellEnd"/>
      <w:r w:rsidR="00FA7506" w:rsidRPr="0060156F">
        <w:rPr>
          <w:rFonts w:ascii="Times New Roman" w:hAnsi="Times New Roman" w:cs="Times New Roman"/>
          <w:sz w:val="20"/>
          <w:szCs w:val="20"/>
        </w:rPr>
        <w:t>.</w:t>
      </w:r>
    </w:p>
    <w:bookmarkEnd w:id="2"/>
    <w:p w14:paraId="47A26321" w14:textId="77777777" w:rsidR="00FA7506" w:rsidRPr="0060156F" w:rsidRDefault="00FA7506" w:rsidP="00FA7506">
      <w:pPr>
        <w:pStyle w:val="af4"/>
        <w:ind w:left="840" w:firstLineChars="0" w:firstLine="0"/>
        <w:jc w:val="both"/>
        <w:rPr>
          <w:rFonts w:ascii="Times New Roman" w:hAnsi="Times New Roman" w:cs="Times New Roman"/>
          <w:sz w:val="20"/>
          <w:szCs w:val="20"/>
        </w:rPr>
      </w:pPr>
    </w:p>
    <w:p w14:paraId="3BC1B232" w14:textId="6CD0B07B" w:rsidR="00FA7506" w:rsidRPr="00890790" w:rsidRDefault="00FA7506" w:rsidP="00FA7506">
      <w:pPr>
        <w:pStyle w:val="3GPPText"/>
        <w:ind w:leftChars="10" w:left="20"/>
        <w:rPr>
          <w:rFonts w:ascii="Times New Roman" w:hAnsi="Times New Roman" w:cs="Times New Roman"/>
          <w:b/>
          <w:sz w:val="20"/>
          <w:lang w:eastAsia="zh-CN"/>
        </w:rPr>
      </w:pPr>
      <w:bookmarkStart w:id="3" w:name="p12"/>
      <w:r w:rsidRPr="00890790">
        <w:rPr>
          <w:rFonts w:ascii="Times New Roman" w:hAnsi="Times New Roman" w:cs="Times New Roman"/>
          <w:b/>
          <w:sz w:val="20"/>
          <w:lang w:eastAsia="zh-CN"/>
        </w:rPr>
        <w:t xml:space="preserve">Proposal </w:t>
      </w:r>
      <w:r w:rsidR="00F04ABC" w:rsidRPr="00890790">
        <w:rPr>
          <w:rFonts w:ascii="Times New Roman" w:hAnsi="Times New Roman" w:cs="Times New Roman" w:hint="eastAsia"/>
          <w:b/>
          <w:sz w:val="20"/>
          <w:lang w:eastAsia="zh-CN"/>
        </w:rPr>
        <w:t>5</w:t>
      </w:r>
      <w:r w:rsidRPr="00890790">
        <w:rPr>
          <w:rFonts w:ascii="Times New Roman" w:hAnsi="Times New Roman" w:cs="Times New Roman"/>
          <w:b/>
          <w:sz w:val="20"/>
          <w:lang w:eastAsia="zh-CN"/>
        </w:rPr>
        <w:t xml:space="preserve">: </w:t>
      </w:r>
      <w:r w:rsidR="0006719F" w:rsidRPr="00890790">
        <w:rPr>
          <w:rFonts w:ascii="Times New Roman" w:hAnsi="Times New Roman" w:cs="Times New Roman"/>
          <w:b/>
          <w:sz w:val="20"/>
          <w:lang w:eastAsia="zh-CN"/>
        </w:rPr>
        <w:t xml:space="preserve">Support the following </w:t>
      </w:r>
      <w:r w:rsidRPr="00890790">
        <w:rPr>
          <w:rFonts w:ascii="Times New Roman" w:hAnsi="Times New Roman" w:cs="Times New Roman"/>
          <w:b/>
          <w:sz w:val="20"/>
          <w:lang w:eastAsia="zh-CN"/>
        </w:rPr>
        <w:t>three SRS configuration methods</w:t>
      </w:r>
      <w:r w:rsidR="0006719F" w:rsidRPr="00890790">
        <w:rPr>
          <w:rFonts w:ascii="Times New Roman" w:hAnsi="Times New Roman" w:cs="Times New Roman"/>
          <w:b/>
          <w:sz w:val="20"/>
          <w:lang w:eastAsia="zh-CN"/>
        </w:rPr>
        <w:t xml:space="preserve"> for UL positioning in RRC_INACTIVE state</w:t>
      </w:r>
      <w:r w:rsidRPr="00890790">
        <w:rPr>
          <w:rFonts w:ascii="Times New Roman" w:hAnsi="Times New Roman" w:cs="Times New Roman"/>
          <w:b/>
          <w:sz w:val="20"/>
          <w:lang w:eastAsia="zh-CN"/>
        </w:rPr>
        <w:t>:</w:t>
      </w:r>
    </w:p>
    <w:p w14:paraId="10DDED67" w14:textId="3A4C559F" w:rsidR="00FA7506" w:rsidRPr="00890790" w:rsidRDefault="0006719F" w:rsidP="00186349">
      <w:pPr>
        <w:pStyle w:val="af4"/>
        <w:numPr>
          <w:ilvl w:val="0"/>
          <w:numId w:val="54"/>
        </w:numPr>
        <w:ind w:firstLineChars="0"/>
        <w:jc w:val="both"/>
        <w:rPr>
          <w:rFonts w:ascii="Times New Roman" w:hAnsi="Times New Roman" w:cs="Times New Roman"/>
          <w:b/>
          <w:sz w:val="20"/>
          <w:szCs w:val="20"/>
        </w:rPr>
      </w:pPr>
      <w:r w:rsidRPr="00890790">
        <w:rPr>
          <w:rFonts w:ascii="Times New Roman" w:hAnsi="Times New Roman" w:cs="Times New Roman"/>
          <w:b/>
          <w:sz w:val="20"/>
          <w:szCs w:val="20"/>
        </w:rPr>
        <w:t xml:space="preserve">UE keeps the </w:t>
      </w:r>
      <w:r w:rsidR="00FA7506" w:rsidRPr="00890790">
        <w:rPr>
          <w:rFonts w:ascii="Times New Roman" w:hAnsi="Times New Roman" w:cs="Times New Roman"/>
          <w:b/>
          <w:sz w:val="20"/>
          <w:szCs w:val="20"/>
        </w:rPr>
        <w:t>SRS-</w:t>
      </w:r>
      <w:r w:rsidR="00FA7506" w:rsidRPr="00890790">
        <w:rPr>
          <w:rFonts w:ascii="Times New Roman" w:eastAsiaTheme="minorEastAsia" w:hAnsi="Times New Roman" w:cs="Times New Roman"/>
          <w:b/>
          <w:sz w:val="20"/>
          <w:szCs w:val="20"/>
        </w:rPr>
        <w:t>P</w:t>
      </w:r>
      <w:r w:rsidR="00FA7506" w:rsidRPr="00890790">
        <w:rPr>
          <w:rFonts w:ascii="Times New Roman" w:hAnsi="Times New Roman" w:cs="Times New Roman"/>
          <w:b/>
          <w:sz w:val="20"/>
          <w:szCs w:val="20"/>
        </w:rPr>
        <w:t>os configuration information</w:t>
      </w:r>
      <w:r w:rsidRPr="00890790">
        <w:rPr>
          <w:rFonts w:ascii="Times New Roman" w:hAnsi="Times New Roman" w:cs="Times New Roman"/>
          <w:b/>
          <w:sz w:val="20"/>
          <w:szCs w:val="20"/>
        </w:rPr>
        <w:t xml:space="preserve"> obtained in </w:t>
      </w:r>
      <w:r w:rsidR="00186349" w:rsidRPr="00186349">
        <w:rPr>
          <w:rFonts w:ascii="Times New Roman" w:hAnsi="Times New Roman" w:cs="Times New Roman"/>
          <w:b/>
          <w:sz w:val="20"/>
          <w:szCs w:val="20"/>
        </w:rPr>
        <w:t>RRC_CONNECTED</w:t>
      </w:r>
      <w:r w:rsidRPr="00890790">
        <w:rPr>
          <w:rFonts w:ascii="Times New Roman" w:hAnsi="Times New Roman" w:cs="Times New Roman"/>
          <w:b/>
          <w:sz w:val="20"/>
          <w:szCs w:val="20"/>
        </w:rPr>
        <w:t xml:space="preserve"> state</w:t>
      </w:r>
      <w:r w:rsidR="00FA7506" w:rsidRPr="00890790">
        <w:rPr>
          <w:rFonts w:ascii="Times New Roman" w:hAnsi="Times New Roman" w:cs="Times New Roman"/>
          <w:b/>
          <w:sz w:val="20"/>
          <w:szCs w:val="20"/>
        </w:rPr>
        <w:t xml:space="preserve">. </w:t>
      </w:r>
    </w:p>
    <w:p w14:paraId="2CE9359A" w14:textId="54A5755E" w:rsidR="00FA7506" w:rsidRPr="00890790" w:rsidRDefault="0006719F" w:rsidP="00FA7506">
      <w:pPr>
        <w:pStyle w:val="af4"/>
        <w:numPr>
          <w:ilvl w:val="0"/>
          <w:numId w:val="54"/>
        </w:numPr>
        <w:ind w:firstLineChars="0"/>
        <w:jc w:val="both"/>
        <w:rPr>
          <w:rFonts w:ascii="Times New Roman" w:hAnsi="Times New Roman" w:cs="Times New Roman"/>
          <w:b/>
          <w:sz w:val="20"/>
          <w:szCs w:val="20"/>
        </w:rPr>
      </w:pPr>
      <w:r w:rsidRPr="00890790">
        <w:rPr>
          <w:rFonts w:ascii="Times New Roman" w:hAnsi="Times New Roman" w:cs="Times New Roman"/>
          <w:b/>
          <w:sz w:val="20"/>
          <w:szCs w:val="20"/>
        </w:rPr>
        <w:t xml:space="preserve">gNB sends </w:t>
      </w:r>
      <w:r w:rsidR="00FA7506" w:rsidRPr="00890790">
        <w:rPr>
          <w:rFonts w:ascii="Times New Roman" w:hAnsi="Times New Roman" w:cs="Times New Roman"/>
          <w:b/>
          <w:sz w:val="20"/>
          <w:szCs w:val="20"/>
        </w:rPr>
        <w:t>SRS-</w:t>
      </w:r>
      <w:r w:rsidR="00FA7506" w:rsidRPr="00890790">
        <w:rPr>
          <w:rFonts w:ascii="Times New Roman" w:eastAsiaTheme="minorEastAsia" w:hAnsi="Times New Roman" w:cs="Times New Roman"/>
          <w:b/>
          <w:sz w:val="20"/>
          <w:szCs w:val="20"/>
        </w:rPr>
        <w:t>P</w:t>
      </w:r>
      <w:r w:rsidR="00FA7506" w:rsidRPr="00890790">
        <w:rPr>
          <w:rFonts w:ascii="Times New Roman" w:hAnsi="Times New Roman" w:cs="Times New Roman"/>
          <w:b/>
          <w:sz w:val="20"/>
          <w:szCs w:val="20"/>
        </w:rPr>
        <w:t xml:space="preserve">os configuration information </w:t>
      </w:r>
      <w:r w:rsidRPr="00890790">
        <w:rPr>
          <w:rFonts w:ascii="Times New Roman" w:hAnsi="Times New Roman" w:cs="Times New Roman"/>
          <w:b/>
          <w:sz w:val="20"/>
          <w:szCs w:val="20"/>
        </w:rPr>
        <w:t xml:space="preserve">to UE through </w:t>
      </w:r>
      <w:r w:rsidR="00051EAC">
        <w:rPr>
          <w:rFonts w:ascii="Times New Roman" w:hAnsi="Times New Roman" w:cs="Times New Roman"/>
          <w:b/>
          <w:sz w:val="20"/>
          <w:szCs w:val="20"/>
        </w:rPr>
        <w:t xml:space="preserve">the </w:t>
      </w:r>
      <w:r w:rsidR="00FA7506" w:rsidRPr="00890790">
        <w:rPr>
          <w:rFonts w:ascii="Times New Roman" w:hAnsi="Times New Roman" w:cs="Times New Roman"/>
          <w:b/>
          <w:sz w:val="20"/>
          <w:szCs w:val="20"/>
        </w:rPr>
        <w:t>paging message.</w:t>
      </w:r>
    </w:p>
    <w:p w14:paraId="09BA1CBB" w14:textId="63DFBCFD" w:rsidR="00FA7506" w:rsidRPr="00890790" w:rsidRDefault="0006719F" w:rsidP="00FA7506">
      <w:pPr>
        <w:pStyle w:val="af4"/>
        <w:numPr>
          <w:ilvl w:val="0"/>
          <w:numId w:val="54"/>
        </w:numPr>
        <w:ind w:firstLineChars="0"/>
        <w:jc w:val="both"/>
        <w:rPr>
          <w:rFonts w:ascii="Times New Roman" w:hAnsi="Times New Roman" w:cs="Times New Roman"/>
          <w:b/>
          <w:sz w:val="20"/>
          <w:szCs w:val="20"/>
        </w:rPr>
      </w:pPr>
      <w:r w:rsidRPr="00890790">
        <w:rPr>
          <w:rFonts w:ascii="Times New Roman" w:hAnsi="Times New Roman" w:cs="Times New Roman"/>
          <w:b/>
          <w:sz w:val="20"/>
          <w:szCs w:val="20"/>
        </w:rPr>
        <w:t xml:space="preserve">Introducing a </w:t>
      </w:r>
      <w:r w:rsidR="00FA7506" w:rsidRPr="00890790">
        <w:rPr>
          <w:rFonts w:ascii="Times New Roman" w:hAnsi="Times New Roman" w:cs="Times New Roman"/>
          <w:b/>
          <w:sz w:val="20"/>
          <w:szCs w:val="20"/>
        </w:rPr>
        <w:t>new RACH procedure</w:t>
      </w:r>
      <w:r w:rsidRPr="00890790">
        <w:rPr>
          <w:rFonts w:ascii="Times New Roman" w:hAnsi="Times New Roman" w:cs="Times New Roman"/>
          <w:b/>
          <w:sz w:val="20"/>
          <w:szCs w:val="20"/>
        </w:rPr>
        <w:t xml:space="preserve"> </w:t>
      </w:r>
      <w:r w:rsidR="003D574B">
        <w:rPr>
          <w:rFonts w:ascii="Times New Roman" w:hAnsi="Times New Roman" w:cs="Times New Roman"/>
          <w:b/>
          <w:sz w:val="20"/>
          <w:szCs w:val="20"/>
        </w:rPr>
        <w:t>for</w:t>
      </w:r>
      <w:r w:rsidR="003D574B" w:rsidRPr="00890790">
        <w:rPr>
          <w:rFonts w:ascii="Times New Roman" w:hAnsi="Times New Roman" w:cs="Times New Roman"/>
          <w:b/>
          <w:sz w:val="20"/>
          <w:szCs w:val="20"/>
        </w:rPr>
        <w:t xml:space="preserve"> </w:t>
      </w:r>
      <w:r w:rsidRPr="00890790">
        <w:rPr>
          <w:rFonts w:ascii="Times New Roman" w:hAnsi="Times New Roman" w:cs="Times New Roman"/>
          <w:b/>
          <w:sz w:val="20"/>
          <w:szCs w:val="20"/>
        </w:rPr>
        <w:t>UE to obtain the SRS-</w:t>
      </w:r>
      <w:r w:rsidRPr="00890790">
        <w:rPr>
          <w:rFonts w:ascii="Times New Roman" w:eastAsiaTheme="minorEastAsia" w:hAnsi="Times New Roman" w:cs="Times New Roman"/>
          <w:b/>
          <w:sz w:val="20"/>
          <w:szCs w:val="20"/>
        </w:rPr>
        <w:t>P</w:t>
      </w:r>
      <w:r w:rsidRPr="00890790">
        <w:rPr>
          <w:rFonts w:ascii="Times New Roman" w:hAnsi="Times New Roman" w:cs="Times New Roman"/>
          <w:b/>
          <w:sz w:val="20"/>
          <w:szCs w:val="20"/>
        </w:rPr>
        <w:t>os configuration information</w:t>
      </w:r>
    </w:p>
    <w:bookmarkEnd w:id="3"/>
    <w:p w14:paraId="57E65E3C" w14:textId="77777777" w:rsidR="0080599E" w:rsidRPr="002153DA" w:rsidRDefault="0080599E" w:rsidP="0080599E">
      <w:pPr>
        <w:pStyle w:val="3GPPH1"/>
        <w:ind w:left="0" w:firstLine="0"/>
        <w:rPr>
          <w:rFonts w:ascii="Times New Roman" w:hAnsi="Times New Roman"/>
          <w:b/>
          <w:sz w:val="28"/>
          <w:szCs w:val="28"/>
          <w:lang w:eastAsia="zh-CN"/>
        </w:rPr>
      </w:pPr>
      <w:r w:rsidRPr="002153DA">
        <w:rPr>
          <w:rFonts w:ascii="Times New Roman" w:hAnsi="Times New Roman"/>
          <w:b/>
          <w:sz w:val="28"/>
          <w:szCs w:val="28"/>
          <w:lang w:eastAsia="zh-CN"/>
        </w:rPr>
        <w:t xml:space="preserve">Conclusion </w:t>
      </w:r>
    </w:p>
    <w:p w14:paraId="1612E122" w14:textId="7EE244FD" w:rsidR="0042177C" w:rsidRPr="0060156F" w:rsidRDefault="0042177C" w:rsidP="0042177C">
      <w:pPr>
        <w:pStyle w:val="3GPPText"/>
        <w:rPr>
          <w:rFonts w:ascii="Times New Roman" w:hAnsi="Times New Roman" w:cs="Times New Roman"/>
          <w:sz w:val="20"/>
          <w:szCs w:val="20"/>
          <w:lang w:val="en-US" w:eastAsia="zh-CN"/>
        </w:rPr>
      </w:pPr>
      <w:r w:rsidRPr="0060156F">
        <w:rPr>
          <w:rFonts w:ascii="Times New Roman" w:hAnsi="Times New Roman" w:cs="Times New Roman"/>
          <w:sz w:val="20"/>
          <w:szCs w:val="20"/>
          <w:lang w:val="en-US" w:eastAsia="zh-CN"/>
        </w:rPr>
        <w:t>In this contribution, we discuss on-demand transmission and reception of DL PRS and positioning solutions</w:t>
      </w:r>
      <w:r>
        <w:rPr>
          <w:rFonts w:ascii="Times New Roman" w:hAnsi="Times New Roman" w:cs="Times New Roman"/>
          <w:sz w:val="20"/>
          <w:szCs w:val="20"/>
          <w:lang w:val="en-US" w:eastAsia="zh-CN"/>
        </w:rPr>
        <w:t xml:space="preserve"> for UEs in RRC_ INACTIVE state</w:t>
      </w:r>
      <w:r>
        <w:rPr>
          <w:rFonts w:ascii="Times New Roman" w:hAnsi="Times New Roman" w:cs="Times New Roman" w:hint="eastAsia"/>
          <w:sz w:val="20"/>
          <w:szCs w:val="20"/>
          <w:lang w:val="en-US" w:eastAsia="zh-CN"/>
        </w:rPr>
        <w:t xml:space="preserve">, </w:t>
      </w:r>
      <w:r w:rsidRPr="00912C2D">
        <w:rPr>
          <w:rFonts w:ascii="Times New Roman" w:hAnsi="Times New Roman" w:cs="Times New Roman"/>
          <w:sz w:val="20"/>
          <w:szCs w:val="20"/>
          <w:lang w:eastAsia="zh-CN"/>
        </w:rPr>
        <w:t>and give the following</w:t>
      </w:r>
      <w:r w:rsidRPr="00BF41A5">
        <w:rPr>
          <w:rFonts w:ascii="Times New Roman" w:hAnsi="Times New Roman" w:cs="Times New Roman"/>
          <w:sz w:val="20"/>
          <w:szCs w:val="20"/>
          <w:lang w:eastAsia="zh-CN"/>
        </w:rPr>
        <w:t xml:space="preserve"> </w:t>
      </w:r>
      <w:r w:rsidRPr="00912C2D">
        <w:rPr>
          <w:rFonts w:ascii="Times New Roman" w:hAnsi="Times New Roman" w:cs="Times New Roman"/>
          <w:sz w:val="20"/>
          <w:szCs w:val="20"/>
          <w:lang w:eastAsia="zh-CN"/>
        </w:rPr>
        <w:t>proposal</w:t>
      </w:r>
      <w:r>
        <w:rPr>
          <w:rFonts w:ascii="Times New Roman" w:hAnsi="Times New Roman" w:cs="Times New Roman" w:hint="eastAsia"/>
          <w:sz w:val="20"/>
          <w:szCs w:val="20"/>
          <w:lang w:eastAsia="zh-CN"/>
        </w:rPr>
        <w:t>s</w:t>
      </w:r>
      <w:r w:rsidRPr="00912C2D">
        <w:rPr>
          <w:rFonts w:ascii="Times New Roman" w:hAnsi="Times New Roman" w:cs="Times New Roman"/>
          <w:sz w:val="20"/>
          <w:szCs w:val="20"/>
          <w:lang w:eastAsia="zh-CN"/>
        </w:rPr>
        <w:t>:</w:t>
      </w:r>
    </w:p>
    <w:p w14:paraId="7A3CE2FC" w14:textId="6A94837E" w:rsidR="00F04ABC" w:rsidRPr="007E58EF" w:rsidRDefault="00F04ABC" w:rsidP="00F04ABC">
      <w:pPr>
        <w:pStyle w:val="00Text"/>
        <w:rPr>
          <w:rFonts w:eastAsiaTheme="minorEastAsia"/>
          <w:b/>
          <w:bCs/>
          <w:noProof/>
          <w:szCs w:val="20"/>
          <w:lang w:val="en-IN"/>
        </w:rPr>
      </w:pPr>
      <w:r w:rsidRPr="007E58EF">
        <w:rPr>
          <w:rFonts w:eastAsiaTheme="minorEastAsia"/>
          <w:b/>
          <w:bCs/>
          <w:noProof/>
          <w:szCs w:val="20"/>
          <w:lang w:val="en-IN"/>
        </w:rPr>
        <w:t xml:space="preserve">Proposal </w:t>
      </w:r>
      <w:r>
        <w:rPr>
          <w:rFonts w:eastAsiaTheme="minorEastAsia" w:hint="eastAsia"/>
          <w:b/>
          <w:bCs/>
          <w:noProof/>
          <w:szCs w:val="20"/>
          <w:lang w:val="en-IN"/>
        </w:rPr>
        <w:t>1</w:t>
      </w:r>
      <w:r w:rsidRPr="007E58EF">
        <w:rPr>
          <w:rFonts w:eastAsiaTheme="minorEastAsia"/>
          <w:b/>
          <w:bCs/>
          <w:noProof/>
          <w:szCs w:val="20"/>
          <w:lang w:val="en-IN"/>
        </w:rPr>
        <w:t xml:space="preserve">: For UE-initiated </w:t>
      </w:r>
      <w:r>
        <w:rPr>
          <w:rFonts w:eastAsiaTheme="minorEastAsia"/>
          <w:b/>
          <w:bCs/>
          <w:noProof/>
          <w:szCs w:val="20"/>
          <w:lang w:val="en-IN"/>
        </w:rPr>
        <w:t>on-demand DL PRS</w:t>
      </w:r>
      <w:r w:rsidRPr="007E58EF">
        <w:rPr>
          <w:rFonts w:eastAsiaTheme="minorEastAsia"/>
          <w:b/>
          <w:bCs/>
          <w:noProof/>
          <w:szCs w:val="20"/>
          <w:lang w:val="en-IN"/>
        </w:rPr>
        <w:t xml:space="preserve">, the UE may provide the following information to the </w:t>
      </w:r>
      <w:r w:rsidRPr="00FF3E8A">
        <w:rPr>
          <w:rFonts w:eastAsiaTheme="minorEastAsia"/>
          <w:b/>
          <w:bCs/>
          <w:noProof/>
          <w:szCs w:val="20"/>
          <w:lang w:val="en-IN"/>
        </w:rPr>
        <w:t>gNB and/or LMF</w:t>
      </w:r>
      <w:r w:rsidRPr="007E58EF">
        <w:rPr>
          <w:rFonts w:eastAsiaTheme="minorEastAsia"/>
          <w:b/>
          <w:bCs/>
          <w:noProof/>
          <w:szCs w:val="20"/>
          <w:lang w:val="en-IN"/>
        </w:rPr>
        <w:t xml:space="preserve"> when the UE sends </w:t>
      </w:r>
      <w:r w:rsidR="00051EAC">
        <w:rPr>
          <w:rFonts w:eastAsiaTheme="minorEastAsia"/>
          <w:b/>
          <w:bCs/>
          <w:noProof/>
          <w:szCs w:val="20"/>
          <w:lang w:val="en-IN"/>
        </w:rPr>
        <w:t xml:space="preserve">an </w:t>
      </w:r>
      <w:r w:rsidRPr="007E58EF">
        <w:rPr>
          <w:rFonts w:eastAsiaTheme="minorEastAsia"/>
          <w:b/>
          <w:bCs/>
          <w:noProof/>
          <w:szCs w:val="20"/>
          <w:lang w:val="en-IN"/>
        </w:rPr>
        <w:t>on-demand PRS request to the LMF:</w:t>
      </w:r>
    </w:p>
    <w:p w14:paraId="0CDCDBF4" w14:textId="5E856BA3" w:rsidR="00F04ABC" w:rsidRPr="007E58EF" w:rsidRDefault="00F04ABC" w:rsidP="00F04ABC">
      <w:pPr>
        <w:pStyle w:val="00Text"/>
        <w:numPr>
          <w:ilvl w:val="0"/>
          <w:numId w:val="47"/>
        </w:numPr>
        <w:rPr>
          <w:rFonts w:eastAsiaTheme="minorEastAsia"/>
          <w:b/>
          <w:bCs/>
          <w:noProof/>
          <w:szCs w:val="20"/>
          <w:lang w:val="en-IN"/>
        </w:rPr>
      </w:pPr>
      <w:r w:rsidRPr="007E58EF">
        <w:rPr>
          <w:rFonts w:eastAsiaTheme="minorEastAsia"/>
          <w:b/>
          <w:bCs/>
          <w:noProof/>
          <w:szCs w:val="20"/>
          <w:lang w:val="en-IN"/>
        </w:rPr>
        <w:t>DL measurements available in UE, which may include SS</w:t>
      </w:r>
      <w:r>
        <w:rPr>
          <w:rFonts w:eastAsiaTheme="minorEastAsia"/>
          <w:b/>
          <w:bCs/>
          <w:noProof/>
          <w:szCs w:val="20"/>
          <w:lang w:val="en-IN"/>
        </w:rPr>
        <w:t>-</w:t>
      </w:r>
      <w:r w:rsidRPr="007E58EF">
        <w:rPr>
          <w:rFonts w:eastAsiaTheme="minorEastAsia"/>
          <w:b/>
          <w:bCs/>
          <w:noProof/>
          <w:szCs w:val="20"/>
          <w:lang w:val="en-IN"/>
        </w:rPr>
        <w:t>RSRP, CSI-RSRP</w:t>
      </w:r>
      <w:r w:rsidR="00051EAC">
        <w:rPr>
          <w:rFonts w:eastAsiaTheme="minorEastAsia"/>
          <w:b/>
          <w:bCs/>
          <w:noProof/>
          <w:szCs w:val="20"/>
          <w:lang w:val="en-IN"/>
        </w:rPr>
        <w:t>,</w:t>
      </w:r>
      <w:r w:rsidRPr="007E58EF">
        <w:rPr>
          <w:rFonts w:eastAsiaTheme="minorEastAsia"/>
          <w:b/>
          <w:bCs/>
          <w:noProof/>
          <w:szCs w:val="20"/>
          <w:lang w:val="en-IN"/>
        </w:rPr>
        <w:t xml:space="preserve"> etc., measured from the serving gNB and neighboring gNBs;</w:t>
      </w:r>
    </w:p>
    <w:p w14:paraId="0FEEE39B" w14:textId="3A3D7BA1" w:rsidR="00F04ABC" w:rsidRDefault="00F04ABC" w:rsidP="00F04ABC">
      <w:pPr>
        <w:pStyle w:val="00Text"/>
        <w:numPr>
          <w:ilvl w:val="0"/>
          <w:numId w:val="47"/>
        </w:numPr>
        <w:rPr>
          <w:rFonts w:eastAsiaTheme="minorEastAsia"/>
          <w:b/>
          <w:bCs/>
          <w:noProof/>
          <w:szCs w:val="20"/>
          <w:lang w:val="en-IN"/>
        </w:rPr>
      </w:pPr>
      <w:r w:rsidRPr="007E58EF">
        <w:rPr>
          <w:rFonts w:eastAsiaTheme="minorEastAsia"/>
          <w:b/>
          <w:bCs/>
          <w:noProof/>
          <w:szCs w:val="20"/>
          <w:lang w:val="en-IN"/>
        </w:rPr>
        <w:t xml:space="preserve">The requested DL PRS resources in </w:t>
      </w:r>
      <w:r w:rsidR="00051EAC">
        <w:rPr>
          <w:rFonts w:eastAsiaTheme="minorEastAsia"/>
          <w:b/>
          <w:bCs/>
          <w:noProof/>
          <w:szCs w:val="20"/>
          <w:lang w:val="en-IN"/>
        </w:rPr>
        <w:t xml:space="preserve">the </w:t>
      </w:r>
      <w:r w:rsidRPr="007E58EF">
        <w:rPr>
          <w:rFonts w:eastAsiaTheme="minorEastAsia"/>
          <w:b/>
          <w:bCs/>
          <w:noProof/>
          <w:szCs w:val="20"/>
          <w:lang w:val="en-IN"/>
        </w:rPr>
        <w:t xml:space="preserve">time and frequency domain, and/or the QoS parameters related to target positioning performance (e.g., </w:t>
      </w:r>
      <w:r w:rsidR="00A02DB4">
        <w:rPr>
          <w:rFonts w:eastAsiaTheme="minorEastAsia"/>
          <w:b/>
          <w:bCs/>
          <w:noProof/>
          <w:szCs w:val="20"/>
          <w:lang w:val="en-IN"/>
        </w:rPr>
        <w:t xml:space="preserve">the </w:t>
      </w:r>
      <w:r>
        <w:rPr>
          <w:rFonts w:eastAsiaTheme="minorEastAsia"/>
          <w:b/>
          <w:bCs/>
          <w:noProof/>
          <w:szCs w:val="20"/>
          <w:lang w:val="en-IN"/>
        </w:rPr>
        <w:t>star</w:t>
      </w:r>
      <w:r w:rsidR="00051EAC">
        <w:rPr>
          <w:rFonts w:eastAsiaTheme="minorEastAsia"/>
          <w:b/>
          <w:bCs/>
          <w:noProof/>
          <w:szCs w:val="20"/>
          <w:lang w:val="en-IN"/>
        </w:rPr>
        <w:t>t</w:t>
      </w:r>
      <w:r>
        <w:rPr>
          <w:rFonts w:eastAsiaTheme="minorEastAsia"/>
          <w:b/>
          <w:bCs/>
          <w:noProof/>
          <w:szCs w:val="20"/>
          <w:lang w:val="en-IN"/>
        </w:rPr>
        <w:t xml:space="preserve"> time, duration, </w:t>
      </w:r>
      <w:r w:rsidRPr="007E58EF">
        <w:rPr>
          <w:rFonts w:eastAsiaTheme="minorEastAsia"/>
          <w:b/>
          <w:bCs/>
          <w:noProof/>
          <w:szCs w:val="20"/>
          <w:lang w:val="en-IN"/>
        </w:rPr>
        <w:t xml:space="preserve">periodicity, </w:t>
      </w:r>
      <w:r w:rsidR="00051EAC">
        <w:rPr>
          <w:rFonts w:eastAsiaTheme="minorEastAsia"/>
          <w:b/>
          <w:bCs/>
          <w:noProof/>
          <w:szCs w:val="20"/>
          <w:lang w:val="en-IN"/>
        </w:rPr>
        <w:t>repetition</w:t>
      </w:r>
      <w:r w:rsidR="00B354A9">
        <w:rPr>
          <w:rFonts w:eastAsiaTheme="minorEastAsia"/>
          <w:b/>
          <w:bCs/>
          <w:noProof/>
          <w:szCs w:val="20"/>
          <w:lang w:val="en-IN"/>
        </w:rPr>
        <w:t xml:space="preserve"> </w:t>
      </w:r>
      <w:r w:rsidRPr="007E58EF">
        <w:rPr>
          <w:rFonts w:eastAsiaTheme="minorEastAsia"/>
          <w:b/>
          <w:bCs/>
          <w:noProof/>
          <w:szCs w:val="20"/>
          <w:lang w:val="en-IN"/>
        </w:rPr>
        <w:t>number of PRS resources, etc.) to help gNB</w:t>
      </w:r>
      <w:r>
        <w:rPr>
          <w:rFonts w:eastAsiaTheme="minorEastAsia"/>
          <w:b/>
          <w:bCs/>
          <w:noProof/>
          <w:szCs w:val="20"/>
          <w:lang w:val="en-IN"/>
        </w:rPr>
        <w:t>s</w:t>
      </w:r>
      <w:r w:rsidRPr="007E58EF">
        <w:rPr>
          <w:rFonts w:eastAsiaTheme="minorEastAsia"/>
          <w:b/>
          <w:bCs/>
          <w:noProof/>
          <w:szCs w:val="20"/>
          <w:lang w:val="en-IN"/>
        </w:rPr>
        <w:t xml:space="preserve"> to allocate DL PRS resources</w:t>
      </w:r>
      <w:r>
        <w:rPr>
          <w:rFonts w:eastAsiaTheme="minorEastAsia"/>
          <w:b/>
          <w:bCs/>
          <w:noProof/>
          <w:szCs w:val="20"/>
          <w:lang w:val="en-IN"/>
        </w:rPr>
        <w:t xml:space="preserve"> properly</w:t>
      </w:r>
      <w:r w:rsidRPr="007E58EF">
        <w:rPr>
          <w:rFonts w:eastAsiaTheme="minorEastAsia"/>
          <w:b/>
          <w:bCs/>
          <w:noProof/>
          <w:szCs w:val="20"/>
          <w:lang w:val="en-IN"/>
        </w:rPr>
        <w:t>.</w:t>
      </w:r>
    </w:p>
    <w:p w14:paraId="3EF9D6A9" w14:textId="77777777" w:rsidR="00F04ABC" w:rsidRPr="007E58EF" w:rsidRDefault="00F04ABC" w:rsidP="00890790">
      <w:pPr>
        <w:pStyle w:val="00Text"/>
        <w:ind w:left="825"/>
        <w:rPr>
          <w:rFonts w:eastAsiaTheme="minorEastAsia"/>
          <w:b/>
          <w:bCs/>
          <w:noProof/>
          <w:szCs w:val="20"/>
          <w:lang w:val="en-IN"/>
        </w:rPr>
      </w:pPr>
    </w:p>
    <w:p w14:paraId="5A9E5B1E" w14:textId="63BC989E" w:rsidR="00F04ABC" w:rsidRPr="007E58EF" w:rsidRDefault="00F04ABC" w:rsidP="00F04ABC">
      <w:pPr>
        <w:pStyle w:val="00Text"/>
        <w:rPr>
          <w:rFonts w:eastAsiaTheme="minorEastAsia"/>
          <w:b/>
          <w:bCs/>
          <w:noProof/>
          <w:szCs w:val="20"/>
          <w:lang w:val="en-IN"/>
        </w:rPr>
      </w:pPr>
      <w:r w:rsidRPr="007E58EF">
        <w:rPr>
          <w:rFonts w:eastAsiaTheme="minorEastAsia"/>
          <w:b/>
          <w:bCs/>
          <w:noProof/>
          <w:szCs w:val="20"/>
          <w:lang w:val="en-IN"/>
        </w:rPr>
        <w:t xml:space="preserve">Proposal </w:t>
      </w:r>
      <w:r>
        <w:rPr>
          <w:rFonts w:eastAsiaTheme="minorEastAsia" w:hint="eastAsia"/>
          <w:b/>
          <w:bCs/>
          <w:noProof/>
          <w:szCs w:val="20"/>
          <w:lang w:val="en-IN"/>
        </w:rPr>
        <w:t>2</w:t>
      </w:r>
      <w:r w:rsidRPr="007E58EF">
        <w:rPr>
          <w:rFonts w:eastAsiaTheme="minorEastAsia"/>
          <w:b/>
          <w:bCs/>
          <w:noProof/>
          <w:szCs w:val="20"/>
          <w:lang w:val="en-IN"/>
        </w:rPr>
        <w:t xml:space="preserve">: For LMF-initiated </w:t>
      </w:r>
      <w:r>
        <w:rPr>
          <w:rFonts w:eastAsiaTheme="minorEastAsia"/>
          <w:b/>
          <w:bCs/>
          <w:noProof/>
          <w:szCs w:val="20"/>
          <w:lang w:val="en-IN"/>
        </w:rPr>
        <w:t>on-demand DL PRS</w:t>
      </w:r>
      <w:r w:rsidRPr="007E58EF">
        <w:rPr>
          <w:rFonts w:eastAsiaTheme="minorEastAsia"/>
          <w:b/>
          <w:bCs/>
          <w:noProof/>
          <w:szCs w:val="20"/>
          <w:lang w:val="en-IN"/>
        </w:rPr>
        <w:t xml:space="preserve">, the LMF may provide the following information to </w:t>
      </w:r>
      <w:r w:rsidR="00A02DB4">
        <w:rPr>
          <w:rFonts w:eastAsiaTheme="minorEastAsia"/>
          <w:b/>
          <w:bCs/>
          <w:noProof/>
          <w:szCs w:val="20"/>
          <w:lang w:val="en-IN"/>
        </w:rPr>
        <w:t>a</w:t>
      </w:r>
      <w:r w:rsidR="00A02DB4" w:rsidRPr="007E58EF">
        <w:rPr>
          <w:rFonts w:eastAsiaTheme="minorEastAsia"/>
          <w:b/>
          <w:bCs/>
          <w:noProof/>
          <w:szCs w:val="20"/>
          <w:lang w:val="en-IN"/>
        </w:rPr>
        <w:t xml:space="preserve"> </w:t>
      </w:r>
      <w:r w:rsidRPr="007E58EF">
        <w:rPr>
          <w:rFonts w:eastAsiaTheme="minorEastAsia"/>
          <w:b/>
          <w:bCs/>
          <w:noProof/>
          <w:szCs w:val="20"/>
          <w:lang w:val="en-IN"/>
        </w:rPr>
        <w:t>gNB when the LMF sends the request to the gNB:</w:t>
      </w:r>
    </w:p>
    <w:p w14:paraId="081A7561" w14:textId="584E4635" w:rsidR="00F04ABC" w:rsidRDefault="00F04ABC" w:rsidP="00F04ABC">
      <w:pPr>
        <w:pStyle w:val="00Text"/>
        <w:numPr>
          <w:ilvl w:val="0"/>
          <w:numId w:val="46"/>
        </w:numPr>
        <w:rPr>
          <w:rFonts w:eastAsiaTheme="minorEastAsia"/>
          <w:b/>
          <w:bCs/>
          <w:noProof/>
          <w:szCs w:val="20"/>
          <w:lang w:val="en-IN"/>
        </w:rPr>
      </w:pPr>
      <w:r w:rsidRPr="007E58EF">
        <w:rPr>
          <w:rFonts w:eastAsiaTheme="minorEastAsia"/>
          <w:b/>
          <w:bCs/>
          <w:noProof/>
          <w:szCs w:val="20"/>
          <w:lang w:val="en-IN"/>
        </w:rPr>
        <w:lastRenderedPageBreak/>
        <w:t xml:space="preserve">The requested DL PRS resources in </w:t>
      </w:r>
      <w:r w:rsidR="00051EAC">
        <w:rPr>
          <w:rFonts w:eastAsiaTheme="minorEastAsia"/>
          <w:b/>
          <w:bCs/>
          <w:noProof/>
          <w:szCs w:val="20"/>
          <w:lang w:val="en-IN"/>
        </w:rPr>
        <w:t xml:space="preserve">the </w:t>
      </w:r>
      <w:r w:rsidRPr="007E58EF">
        <w:rPr>
          <w:rFonts w:eastAsiaTheme="minorEastAsia"/>
          <w:b/>
          <w:bCs/>
          <w:noProof/>
          <w:szCs w:val="20"/>
          <w:lang w:val="en-IN"/>
        </w:rPr>
        <w:t xml:space="preserve">time and frequency domain, and/or the QoS parameters related to target positioning performance (e.g., </w:t>
      </w:r>
      <w:r w:rsidR="00A02DB4">
        <w:rPr>
          <w:rFonts w:eastAsiaTheme="minorEastAsia"/>
          <w:b/>
          <w:bCs/>
          <w:noProof/>
          <w:szCs w:val="20"/>
          <w:lang w:val="en-IN"/>
        </w:rPr>
        <w:t xml:space="preserve">the </w:t>
      </w:r>
      <w:r>
        <w:rPr>
          <w:rFonts w:eastAsiaTheme="minorEastAsia"/>
          <w:b/>
          <w:bCs/>
          <w:noProof/>
          <w:szCs w:val="20"/>
          <w:lang w:val="en-IN"/>
        </w:rPr>
        <w:t>star</w:t>
      </w:r>
      <w:r w:rsidR="00051EAC">
        <w:rPr>
          <w:rFonts w:eastAsiaTheme="minorEastAsia"/>
          <w:b/>
          <w:bCs/>
          <w:noProof/>
          <w:szCs w:val="20"/>
          <w:lang w:val="en-IN"/>
        </w:rPr>
        <w:t>t</w:t>
      </w:r>
      <w:r>
        <w:rPr>
          <w:rFonts w:eastAsiaTheme="minorEastAsia"/>
          <w:b/>
          <w:bCs/>
          <w:noProof/>
          <w:szCs w:val="20"/>
          <w:lang w:val="en-IN"/>
        </w:rPr>
        <w:t xml:space="preserve"> time, duration, </w:t>
      </w:r>
      <w:r w:rsidRPr="007E58EF">
        <w:rPr>
          <w:rFonts w:eastAsiaTheme="minorEastAsia"/>
          <w:b/>
          <w:bCs/>
          <w:noProof/>
          <w:szCs w:val="20"/>
          <w:lang w:val="en-IN"/>
        </w:rPr>
        <w:t xml:space="preserve">periodicity, </w:t>
      </w:r>
      <w:r w:rsidR="00051EAC">
        <w:rPr>
          <w:rFonts w:eastAsiaTheme="minorEastAsia"/>
          <w:b/>
          <w:bCs/>
          <w:noProof/>
          <w:szCs w:val="20"/>
          <w:lang w:val="en-IN"/>
        </w:rPr>
        <w:t>repetition</w:t>
      </w:r>
      <w:r w:rsidR="007F518F">
        <w:rPr>
          <w:rFonts w:eastAsiaTheme="minorEastAsia"/>
          <w:b/>
          <w:bCs/>
          <w:noProof/>
          <w:szCs w:val="20"/>
          <w:lang w:val="en-IN"/>
        </w:rPr>
        <w:t xml:space="preserve"> </w:t>
      </w:r>
      <w:r w:rsidRPr="007E58EF">
        <w:rPr>
          <w:rFonts w:eastAsiaTheme="minorEastAsia"/>
          <w:b/>
          <w:bCs/>
          <w:noProof/>
          <w:szCs w:val="20"/>
          <w:lang w:val="en-IN"/>
        </w:rPr>
        <w:t>number of PRS resources, etc.) to help the gNB to allocate DL PRS resources</w:t>
      </w:r>
      <w:r>
        <w:rPr>
          <w:rFonts w:eastAsiaTheme="minorEastAsia"/>
          <w:b/>
          <w:bCs/>
          <w:noProof/>
          <w:szCs w:val="20"/>
          <w:lang w:val="en-IN"/>
        </w:rPr>
        <w:t xml:space="preserve"> properly</w:t>
      </w:r>
      <w:r w:rsidRPr="007E58EF">
        <w:rPr>
          <w:rFonts w:eastAsiaTheme="minorEastAsia"/>
          <w:b/>
          <w:bCs/>
          <w:noProof/>
          <w:szCs w:val="20"/>
          <w:lang w:val="en-IN"/>
        </w:rPr>
        <w:t>.</w:t>
      </w:r>
    </w:p>
    <w:p w14:paraId="11ACE8B0" w14:textId="77777777" w:rsidR="00F04ABC" w:rsidRPr="007E58EF" w:rsidRDefault="00F04ABC" w:rsidP="00890790">
      <w:pPr>
        <w:pStyle w:val="00Text"/>
        <w:ind w:left="720"/>
        <w:rPr>
          <w:rFonts w:eastAsiaTheme="minorEastAsia"/>
          <w:b/>
          <w:bCs/>
          <w:noProof/>
          <w:szCs w:val="20"/>
          <w:lang w:val="en-IN"/>
        </w:rPr>
      </w:pPr>
    </w:p>
    <w:p w14:paraId="54C4EF45" w14:textId="1A295CFF" w:rsidR="00F04ABC" w:rsidRPr="007E58EF" w:rsidRDefault="00F04ABC" w:rsidP="00F04ABC">
      <w:pPr>
        <w:pStyle w:val="00Text"/>
        <w:rPr>
          <w:rFonts w:eastAsiaTheme="minorEastAsia"/>
          <w:b/>
          <w:bCs/>
          <w:noProof/>
          <w:szCs w:val="20"/>
          <w:lang w:val="en-IN"/>
        </w:rPr>
      </w:pPr>
      <w:r w:rsidRPr="007E58EF">
        <w:rPr>
          <w:rFonts w:eastAsiaTheme="minorEastAsia"/>
          <w:b/>
          <w:bCs/>
          <w:noProof/>
          <w:szCs w:val="20"/>
          <w:lang w:val="en-IN"/>
        </w:rPr>
        <w:t xml:space="preserve">Proposal </w:t>
      </w:r>
      <w:r>
        <w:rPr>
          <w:rFonts w:eastAsiaTheme="minorEastAsia" w:hint="eastAsia"/>
          <w:b/>
          <w:bCs/>
          <w:noProof/>
          <w:szCs w:val="20"/>
          <w:lang w:val="en-IN"/>
        </w:rPr>
        <w:t>3</w:t>
      </w:r>
      <w:r w:rsidRPr="007E58EF">
        <w:rPr>
          <w:rFonts w:eastAsiaTheme="minorEastAsia"/>
          <w:b/>
          <w:bCs/>
          <w:noProof/>
          <w:szCs w:val="20"/>
          <w:lang w:val="en-IN"/>
        </w:rPr>
        <w:t xml:space="preserve">: When a serving gNB sends the response to LMF-initiated </w:t>
      </w:r>
      <w:r>
        <w:rPr>
          <w:rFonts w:eastAsiaTheme="minorEastAsia"/>
          <w:b/>
          <w:bCs/>
          <w:noProof/>
          <w:szCs w:val="20"/>
          <w:lang w:val="en-IN"/>
        </w:rPr>
        <w:t>on-demand DL PRS</w:t>
      </w:r>
      <w:r w:rsidRPr="007E58EF">
        <w:rPr>
          <w:rFonts w:eastAsiaTheme="minorEastAsia"/>
          <w:b/>
          <w:bCs/>
          <w:noProof/>
          <w:szCs w:val="20"/>
          <w:lang w:val="en-IN"/>
        </w:rPr>
        <w:t xml:space="preserve"> for a UE, the serving gNB may provide the following information to the LMF</w:t>
      </w:r>
      <w:r>
        <w:rPr>
          <w:rFonts w:eastAsiaTheme="minorEastAsia"/>
          <w:b/>
          <w:bCs/>
          <w:noProof/>
          <w:szCs w:val="20"/>
          <w:lang w:val="en-IN"/>
        </w:rPr>
        <w:t xml:space="preserve"> in add</w:t>
      </w:r>
      <w:r w:rsidR="00051EAC">
        <w:rPr>
          <w:rFonts w:eastAsiaTheme="minorEastAsia"/>
          <w:b/>
          <w:bCs/>
          <w:noProof/>
          <w:szCs w:val="20"/>
          <w:lang w:val="en-IN"/>
        </w:rPr>
        <w:t>i</w:t>
      </w:r>
      <w:r>
        <w:rPr>
          <w:rFonts w:eastAsiaTheme="minorEastAsia"/>
          <w:b/>
          <w:bCs/>
          <w:noProof/>
          <w:szCs w:val="20"/>
          <w:lang w:val="en-IN"/>
        </w:rPr>
        <w:t xml:space="preserve">tion to the </w:t>
      </w:r>
      <w:r w:rsidRPr="007E58EF">
        <w:rPr>
          <w:rFonts w:eastAsiaTheme="minorEastAsia"/>
          <w:b/>
          <w:bCs/>
          <w:noProof/>
          <w:szCs w:val="20"/>
          <w:lang w:val="en-IN"/>
        </w:rPr>
        <w:t>allocated DL PRS resources</w:t>
      </w:r>
      <w:r>
        <w:rPr>
          <w:rFonts w:eastAsiaTheme="minorEastAsia"/>
          <w:b/>
          <w:bCs/>
          <w:noProof/>
          <w:szCs w:val="20"/>
          <w:lang w:val="en-IN"/>
        </w:rPr>
        <w:t xml:space="preserve"> </w:t>
      </w:r>
      <w:r w:rsidRPr="007E58EF">
        <w:rPr>
          <w:rFonts w:eastAsiaTheme="minorEastAsia"/>
          <w:b/>
          <w:bCs/>
          <w:noProof/>
          <w:szCs w:val="20"/>
          <w:lang w:val="en-IN"/>
        </w:rPr>
        <w:t xml:space="preserve">for supporting the </w:t>
      </w:r>
      <w:r>
        <w:rPr>
          <w:rFonts w:eastAsiaTheme="minorEastAsia"/>
          <w:b/>
          <w:bCs/>
          <w:noProof/>
          <w:szCs w:val="20"/>
          <w:lang w:val="en-IN"/>
        </w:rPr>
        <w:t>on-demand DL PRS</w:t>
      </w:r>
      <w:r w:rsidRPr="007E58EF">
        <w:rPr>
          <w:rFonts w:eastAsiaTheme="minorEastAsia"/>
          <w:b/>
          <w:bCs/>
          <w:noProof/>
          <w:szCs w:val="20"/>
          <w:lang w:val="en-IN"/>
        </w:rPr>
        <w:t>:</w:t>
      </w:r>
    </w:p>
    <w:p w14:paraId="221C0807" w14:textId="3FE165EC" w:rsidR="00F04ABC" w:rsidRPr="007E58EF" w:rsidRDefault="00F04ABC" w:rsidP="00F04ABC">
      <w:pPr>
        <w:pStyle w:val="00Text"/>
        <w:numPr>
          <w:ilvl w:val="0"/>
          <w:numId w:val="46"/>
        </w:numPr>
        <w:rPr>
          <w:rFonts w:eastAsiaTheme="minorEastAsia"/>
          <w:b/>
          <w:bCs/>
          <w:noProof/>
          <w:szCs w:val="20"/>
          <w:lang w:val="en-IN"/>
        </w:rPr>
      </w:pPr>
      <w:r w:rsidRPr="007E58EF">
        <w:rPr>
          <w:rFonts w:eastAsiaTheme="minorEastAsia"/>
          <w:b/>
          <w:bCs/>
          <w:noProof/>
          <w:szCs w:val="20"/>
          <w:lang w:val="en-IN"/>
        </w:rPr>
        <w:t>DL measurements reported by the UE if available at the gNB, which may include SS</w:t>
      </w:r>
      <w:r>
        <w:rPr>
          <w:rFonts w:eastAsiaTheme="minorEastAsia"/>
          <w:b/>
          <w:bCs/>
          <w:noProof/>
          <w:szCs w:val="20"/>
          <w:lang w:val="en-IN"/>
        </w:rPr>
        <w:t>-</w:t>
      </w:r>
      <w:r w:rsidRPr="007E58EF">
        <w:rPr>
          <w:rFonts w:eastAsiaTheme="minorEastAsia"/>
          <w:b/>
          <w:bCs/>
          <w:noProof/>
          <w:szCs w:val="20"/>
          <w:lang w:val="en-IN"/>
        </w:rPr>
        <w:t>RSRP, CSI-RSRP,</w:t>
      </w:r>
      <w:r w:rsidR="00051EAC">
        <w:rPr>
          <w:rFonts w:eastAsiaTheme="minorEastAsia"/>
          <w:b/>
          <w:bCs/>
          <w:noProof/>
          <w:szCs w:val="20"/>
          <w:lang w:val="en-IN"/>
        </w:rPr>
        <w:t xml:space="preserve"> </w:t>
      </w:r>
      <w:r w:rsidRPr="007E58EF">
        <w:rPr>
          <w:rFonts w:eastAsiaTheme="minorEastAsia"/>
          <w:b/>
          <w:bCs/>
          <w:noProof/>
          <w:szCs w:val="20"/>
          <w:lang w:val="en-IN"/>
        </w:rPr>
        <w:t>etc., measured from the DL RS of serving gNB and neighboring gNBs;</w:t>
      </w:r>
    </w:p>
    <w:p w14:paraId="286CC5D8" w14:textId="77777777" w:rsidR="00F04ABC" w:rsidRPr="007E58EF" w:rsidRDefault="00F04ABC" w:rsidP="00F04ABC">
      <w:pPr>
        <w:pStyle w:val="00Text"/>
        <w:numPr>
          <w:ilvl w:val="0"/>
          <w:numId w:val="46"/>
        </w:numPr>
        <w:rPr>
          <w:rFonts w:eastAsiaTheme="minorEastAsia"/>
          <w:b/>
          <w:bCs/>
          <w:noProof/>
          <w:szCs w:val="20"/>
          <w:lang w:val="en-IN"/>
        </w:rPr>
      </w:pPr>
      <w:r w:rsidRPr="007E58EF">
        <w:rPr>
          <w:rFonts w:eastAsiaTheme="minorEastAsia"/>
          <w:b/>
          <w:bCs/>
          <w:noProof/>
          <w:szCs w:val="20"/>
          <w:lang w:val="en-IN"/>
        </w:rPr>
        <w:t>UL measurements related to the UE if available at the gNB, which may include SRS</w:t>
      </w:r>
      <w:r>
        <w:rPr>
          <w:rFonts w:eastAsiaTheme="minorEastAsia"/>
          <w:b/>
          <w:bCs/>
          <w:noProof/>
          <w:szCs w:val="20"/>
          <w:lang w:val="en-IN"/>
        </w:rPr>
        <w:t>-</w:t>
      </w:r>
      <w:r w:rsidRPr="007E58EF">
        <w:rPr>
          <w:rFonts w:eastAsiaTheme="minorEastAsia"/>
          <w:b/>
          <w:bCs/>
          <w:noProof/>
          <w:szCs w:val="20"/>
          <w:lang w:val="en-IN"/>
        </w:rPr>
        <w:t>RSRP, etc., measured by the serving gNB.</w:t>
      </w:r>
    </w:p>
    <w:p w14:paraId="2809D16C" w14:textId="77777777" w:rsidR="00F04ABC" w:rsidRPr="007E58EF" w:rsidRDefault="00F04ABC" w:rsidP="00F04ABC">
      <w:pPr>
        <w:jc w:val="both"/>
        <w:rPr>
          <w:rFonts w:eastAsiaTheme="minorEastAsia"/>
          <w:lang w:eastAsia="zh-CN"/>
        </w:rPr>
      </w:pPr>
    </w:p>
    <w:p w14:paraId="1BB3E152" w14:textId="315735E5" w:rsidR="00F04ABC" w:rsidRPr="009F08A9" w:rsidRDefault="00F04ABC" w:rsidP="00F04ABC">
      <w:pPr>
        <w:pStyle w:val="3GPPText"/>
        <w:ind w:leftChars="10" w:left="20"/>
        <w:rPr>
          <w:rFonts w:ascii="Times New Roman" w:hAnsi="Times New Roman" w:cs="Times New Roman"/>
          <w:b/>
          <w:sz w:val="20"/>
          <w:lang w:eastAsia="zh-CN"/>
        </w:rPr>
      </w:pPr>
      <w:r w:rsidRPr="009F08A9">
        <w:rPr>
          <w:rFonts w:ascii="Times New Roman" w:hAnsi="Times New Roman" w:cs="Times New Roman"/>
          <w:b/>
          <w:sz w:val="20"/>
          <w:lang w:eastAsia="zh-CN"/>
        </w:rPr>
        <w:t xml:space="preserve">Proposal </w:t>
      </w:r>
      <w:r w:rsidRPr="009F08A9">
        <w:rPr>
          <w:rFonts w:ascii="Times New Roman" w:hAnsi="Times New Roman" w:cs="Times New Roman" w:hint="eastAsia"/>
          <w:b/>
          <w:sz w:val="20"/>
          <w:lang w:eastAsia="zh-CN"/>
        </w:rPr>
        <w:t>4</w:t>
      </w:r>
      <w:r w:rsidRPr="009F08A9">
        <w:rPr>
          <w:rFonts w:ascii="Times New Roman" w:hAnsi="Times New Roman" w:cs="Times New Roman"/>
          <w:b/>
          <w:sz w:val="20"/>
          <w:lang w:eastAsia="zh-CN"/>
        </w:rPr>
        <w:t xml:space="preserve">: For UE-assisted DL positioning for UEs in RRC_INACTIVE state, support: a) broadcasting DL PRS assistance information in the system information; b) UE reporting measurement results to </w:t>
      </w:r>
      <w:r w:rsidR="00051EAC">
        <w:rPr>
          <w:rFonts w:ascii="Times New Roman" w:hAnsi="Times New Roman" w:cs="Times New Roman"/>
          <w:b/>
          <w:sz w:val="20"/>
          <w:lang w:eastAsia="zh-CN"/>
        </w:rPr>
        <w:t xml:space="preserve">the </w:t>
      </w:r>
      <w:r w:rsidRPr="009F08A9">
        <w:rPr>
          <w:rFonts w:ascii="Times New Roman" w:hAnsi="Times New Roman" w:cs="Times New Roman"/>
          <w:b/>
          <w:sz w:val="20"/>
          <w:lang w:eastAsia="zh-CN"/>
        </w:rPr>
        <w:t>serving gNB using RACH, and c) serving gNB forwarding the DL measurement results to LMF.</w:t>
      </w:r>
    </w:p>
    <w:p w14:paraId="5ED7CC65" w14:textId="77777777" w:rsidR="00F04ABC" w:rsidRPr="005408D4" w:rsidRDefault="00F04ABC" w:rsidP="00F04ABC">
      <w:pPr>
        <w:jc w:val="both"/>
        <w:rPr>
          <w:rFonts w:eastAsiaTheme="minorEastAsia"/>
          <w:lang w:val="en-IN" w:eastAsia="zh-CN"/>
        </w:rPr>
      </w:pPr>
    </w:p>
    <w:p w14:paraId="052D1E45" w14:textId="77777777" w:rsidR="00F04ABC" w:rsidRPr="009F08A9" w:rsidRDefault="00F04ABC" w:rsidP="00F04ABC">
      <w:pPr>
        <w:pStyle w:val="3GPPText"/>
        <w:ind w:leftChars="10" w:left="20"/>
        <w:rPr>
          <w:rFonts w:ascii="Times New Roman" w:hAnsi="Times New Roman" w:cs="Times New Roman"/>
          <w:b/>
          <w:sz w:val="20"/>
          <w:lang w:eastAsia="zh-CN"/>
        </w:rPr>
      </w:pPr>
      <w:r w:rsidRPr="009F08A9">
        <w:rPr>
          <w:rFonts w:ascii="Times New Roman" w:hAnsi="Times New Roman" w:cs="Times New Roman"/>
          <w:b/>
          <w:sz w:val="20"/>
          <w:lang w:eastAsia="zh-CN"/>
        </w:rPr>
        <w:t xml:space="preserve">Proposal </w:t>
      </w:r>
      <w:r w:rsidRPr="009F08A9">
        <w:rPr>
          <w:rFonts w:ascii="Times New Roman" w:hAnsi="Times New Roman" w:cs="Times New Roman" w:hint="eastAsia"/>
          <w:b/>
          <w:sz w:val="20"/>
          <w:lang w:eastAsia="zh-CN"/>
        </w:rPr>
        <w:t>5</w:t>
      </w:r>
      <w:r w:rsidRPr="009F08A9">
        <w:rPr>
          <w:rFonts w:ascii="Times New Roman" w:hAnsi="Times New Roman" w:cs="Times New Roman"/>
          <w:b/>
          <w:sz w:val="20"/>
          <w:lang w:eastAsia="zh-CN"/>
        </w:rPr>
        <w:t>: Support the following three SRS configuration methods for UL positioning in RRC_INACTIVE state:</w:t>
      </w:r>
    </w:p>
    <w:p w14:paraId="2EEEE860" w14:textId="497DA7B4" w:rsidR="00F04ABC" w:rsidRPr="009F08A9" w:rsidRDefault="00F04ABC" w:rsidP="00186349">
      <w:pPr>
        <w:pStyle w:val="af4"/>
        <w:numPr>
          <w:ilvl w:val="0"/>
          <w:numId w:val="54"/>
        </w:numPr>
        <w:ind w:firstLineChars="0"/>
        <w:jc w:val="both"/>
        <w:rPr>
          <w:rFonts w:ascii="Times New Roman" w:hAnsi="Times New Roman" w:cs="Times New Roman"/>
          <w:b/>
          <w:sz w:val="20"/>
          <w:szCs w:val="20"/>
        </w:rPr>
      </w:pPr>
      <w:r w:rsidRPr="009F08A9">
        <w:rPr>
          <w:rFonts w:ascii="Times New Roman" w:hAnsi="Times New Roman" w:cs="Times New Roman"/>
          <w:b/>
          <w:sz w:val="20"/>
          <w:szCs w:val="20"/>
        </w:rPr>
        <w:t>UE keeps the SRS-</w:t>
      </w:r>
      <w:r w:rsidRPr="009F08A9">
        <w:rPr>
          <w:rFonts w:ascii="Times New Roman" w:eastAsiaTheme="minorEastAsia" w:hAnsi="Times New Roman" w:cs="Times New Roman"/>
          <w:b/>
          <w:sz w:val="20"/>
          <w:szCs w:val="20"/>
        </w:rPr>
        <w:t>P</w:t>
      </w:r>
      <w:r w:rsidRPr="009F08A9">
        <w:rPr>
          <w:rFonts w:ascii="Times New Roman" w:hAnsi="Times New Roman" w:cs="Times New Roman"/>
          <w:b/>
          <w:sz w:val="20"/>
          <w:szCs w:val="20"/>
        </w:rPr>
        <w:t xml:space="preserve">os configuration information obtained in </w:t>
      </w:r>
      <w:r w:rsidR="00186349" w:rsidRPr="00186349">
        <w:rPr>
          <w:rFonts w:ascii="Times New Roman" w:hAnsi="Times New Roman" w:cs="Times New Roman"/>
          <w:b/>
          <w:sz w:val="20"/>
          <w:szCs w:val="20"/>
        </w:rPr>
        <w:t>RRC_CONNECTED</w:t>
      </w:r>
      <w:r w:rsidRPr="009F08A9">
        <w:rPr>
          <w:rFonts w:ascii="Times New Roman" w:hAnsi="Times New Roman" w:cs="Times New Roman"/>
          <w:b/>
          <w:sz w:val="20"/>
          <w:szCs w:val="20"/>
        </w:rPr>
        <w:t xml:space="preserve"> state. </w:t>
      </w:r>
    </w:p>
    <w:p w14:paraId="1E558444" w14:textId="71A2CA3B" w:rsidR="00F04ABC" w:rsidRPr="009F08A9" w:rsidRDefault="00F04ABC" w:rsidP="00F04ABC">
      <w:pPr>
        <w:pStyle w:val="af4"/>
        <w:numPr>
          <w:ilvl w:val="0"/>
          <w:numId w:val="54"/>
        </w:numPr>
        <w:ind w:firstLineChars="0"/>
        <w:jc w:val="both"/>
        <w:rPr>
          <w:rFonts w:ascii="Times New Roman" w:hAnsi="Times New Roman" w:cs="Times New Roman"/>
          <w:b/>
          <w:sz w:val="20"/>
          <w:szCs w:val="20"/>
        </w:rPr>
      </w:pPr>
      <w:r w:rsidRPr="009F08A9">
        <w:rPr>
          <w:rFonts w:ascii="Times New Roman" w:hAnsi="Times New Roman" w:cs="Times New Roman"/>
          <w:b/>
          <w:sz w:val="20"/>
          <w:szCs w:val="20"/>
        </w:rPr>
        <w:t>gNB sends SRS-</w:t>
      </w:r>
      <w:r w:rsidRPr="009F08A9">
        <w:rPr>
          <w:rFonts w:ascii="Times New Roman" w:eastAsiaTheme="minorEastAsia" w:hAnsi="Times New Roman" w:cs="Times New Roman"/>
          <w:b/>
          <w:sz w:val="20"/>
          <w:szCs w:val="20"/>
        </w:rPr>
        <w:t>P</w:t>
      </w:r>
      <w:r w:rsidRPr="009F08A9">
        <w:rPr>
          <w:rFonts w:ascii="Times New Roman" w:hAnsi="Times New Roman" w:cs="Times New Roman"/>
          <w:b/>
          <w:sz w:val="20"/>
          <w:szCs w:val="20"/>
        </w:rPr>
        <w:t xml:space="preserve">os configuration information to UE through </w:t>
      </w:r>
      <w:r w:rsidR="00051EAC">
        <w:rPr>
          <w:rFonts w:ascii="Times New Roman" w:hAnsi="Times New Roman" w:cs="Times New Roman"/>
          <w:b/>
          <w:sz w:val="20"/>
          <w:szCs w:val="20"/>
        </w:rPr>
        <w:t xml:space="preserve">the </w:t>
      </w:r>
      <w:r w:rsidRPr="009F08A9">
        <w:rPr>
          <w:rFonts w:ascii="Times New Roman" w:hAnsi="Times New Roman" w:cs="Times New Roman"/>
          <w:b/>
          <w:sz w:val="20"/>
          <w:szCs w:val="20"/>
        </w:rPr>
        <w:t>paging message.</w:t>
      </w:r>
    </w:p>
    <w:p w14:paraId="3364442E" w14:textId="4DE84D06" w:rsidR="00F04ABC" w:rsidRPr="00B97E40" w:rsidRDefault="00F04ABC" w:rsidP="00B97E40">
      <w:pPr>
        <w:pStyle w:val="af4"/>
        <w:numPr>
          <w:ilvl w:val="0"/>
          <w:numId w:val="54"/>
        </w:numPr>
        <w:ind w:firstLineChars="0"/>
        <w:jc w:val="both"/>
        <w:rPr>
          <w:rFonts w:ascii="Times New Roman" w:hAnsi="Times New Roman" w:cs="Times New Roman"/>
          <w:b/>
          <w:sz w:val="20"/>
          <w:szCs w:val="20"/>
        </w:rPr>
      </w:pPr>
      <w:r w:rsidRPr="00890790">
        <w:rPr>
          <w:rFonts w:ascii="Times New Roman" w:hAnsi="Times New Roman" w:cs="Times New Roman"/>
          <w:b/>
          <w:sz w:val="20"/>
          <w:szCs w:val="20"/>
        </w:rPr>
        <w:t xml:space="preserve">Introducing a new RACH procedure </w:t>
      </w:r>
      <w:r w:rsidR="00A02DB4">
        <w:rPr>
          <w:rFonts w:ascii="Times New Roman" w:hAnsi="Times New Roman" w:cs="Times New Roman"/>
          <w:b/>
          <w:sz w:val="20"/>
          <w:szCs w:val="20"/>
        </w:rPr>
        <w:t>for</w:t>
      </w:r>
      <w:r w:rsidRPr="00890790">
        <w:rPr>
          <w:rFonts w:ascii="Times New Roman" w:hAnsi="Times New Roman" w:cs="Times New Roman"/>
          <w:b/>
          <w:sz w:val="20"/>
          <w:szCs w:val="20"/>
        </w:rPr>
        <w:t xml:space="preserve"> UE to obtain the SRS-</w:t>
      </w:r>
      <w:r w:rsidRPr="00B97E40">
        <w:rPr>
          <w:rFonts w:ascii="Times New Roman" w:hAnsi="Times New Roman" w:cs="Times New Roman"/>
          <w:b/>
          <w:sz w:val="20"/>
          <w:szCs w:val="20"/>
        </w:rPr>
        <w:t>P</w:t>
      </w:r>
      <w:r w:rsidRPr="00890790">
        <w:rPr>
          <w:rFonts w:ascii="Times New Roman" w:hAnsi="Times New Roman" w:cs="Times New Roman"/>
          <w:b/>
          <w:sz w:val="20"/>
          <w:szCs w:val="20"/>
        </w:rPr>
        <w:t>os configuration information</w:t>
      </w:r>
      <w:r w:rsidR="00543F92">
        <w:rPr>
          <w:rFonts w:ascii="Times New Roman" w:hAnsi="Times New Roman" w:cs="Times New Roman" w:hint="eastAsia"/>
          <w:b/>
          <w:sz w:val="20"/>
          <w:szCs w:val="20"/>
        </w:rPr>
        <w:t>.</w:t>
      </w:r>
    </w:p>
    <w:p w14:paraId="576AA796" w14:textId="7E5C5586" w:rsidR="00C60D09" w:rsidRPr="002153DA" w:rsidRDefault="00C60D09" w:rsidP="00C60D09">
      <w:pPr>
        <w:pStyle w:val="3GPPH1"/>
        <w:ind w:left="0" w:firstLine="0"/>
        <w:rPr>
          <w:rFonts w:ascii="Times New Roman" w:hAnsi="Times New Roman"/>
          <w:b/>
          <w:sz w:val="28"/>
          <w:szCs w:val="28"/>
          <w:lang w:eastAsia="zh-CN"/>
        </w:rPr>
      </w:pPr>
      <w:r w:rsidRPr="002153DA">
        <w:rPr>
          <w:rFonts w:ascii="Times New Roman" w:hAnsi="Times New Roman"/>
          <w:b/>
          <w:sz w:val="28"/>
          <w:szCs w:val="28"/>
          <w:lang w:eastAsia="zh-CN"/>
        </w:rPr>
        <w:t xml:space="preserve">Reference </w:t>
      </w:r>
    </w:p>
    <w:p w14:paraId="3BB9FD43" w14:textId="769C211D" w:rsidR="00164474" w:rsidRPr="0060156F" w:rsidRDefault="005619CD" w:rsidP="001211F6">
      <w:pPr>
        <w:pStyle w:val="3GPPText"/>
        <w:ind w:leftChars="10" w:left="20"/>
        <w:rPr>
          <w:rFonts w:ascii="Times New Roman" w:hAnsi="Times New Roman" w:cs="Times New Roman"/>
          <w:sz w:val="20"/>
          <w:szCs w:val="20"/>
          <w:lang w:eastAsia="zh-CN"/>
        </w:rPr>
      </w:pPr>
      <w:bookmarkStart w:id="4" w:name="_Ref60735943"/>
      <w:r w:rsidRPr="0060156F">
        <w:rPr>
          <w:rFonts w:ascii="Times New Roman" w:hAnsi="Times New Roman" w:cs="Times New Roman"/>
          <w:sz w:val="20"/>
          <w:szCs w:val="20"/>
          <w:lang w:eastAsia="zh-CN"/>
        </w:rPr>
        <w:t xml:space="preserve">[1] </w:t>
      </w:r>
      <w:r w:rsidRPr="00FF3E8A">
        <w:rPr>
          <w:rFonts w:ascii="Times New Roman" w:hAnsi="Times New Roman" w:cs="Times New Roman"/>
          <w:sz w:val="20"/>
          <w:szCs w:val="20"/>
          <w:lang w:eastAsia="zh-CN"/>
        </w:rPr>
        <w:t xml:space="preserve">3GPP </w:t>
      </w:r>
      <w:bookmarkStart w:id="5" w:name="_Hlk67677919"/>
      <w:r w:rsidRPr="00FF3E8A">
        <w:rPr>
          <w:rFonts w:ascii="Times New Roman" w:hAnsi="Times New Roman" w:cs="Times New Roman"/>
          <w:sz w:val="20"/>
          <w:szCs w:val="20"/>
          <w:lang w:eastAsia="zh-CN"/>
        </w:rPr>
        <w:t>RP-</w:t>
      </w:r>
      <w:bookmarkEnd w:id="5"/>
      <w:r w:rsidRPr="00FF3E8A">
        <w:rPr>
          <w:rFonts w:ascii="Times New Roman" w:hAnsi="Times New Roman" w:cs="Times New Roman"/>
          <w:sz w:val="20"/>
          <w:szCs w:val="20"/>
          <w:lang w:eastAsia="zh-CN"/>
        </w:rPr>
        <w:t>210903, Revised WID on NR Positioning Enhancements, Intel Corporation, CATT</w:t>
      </w:r>
      <w:bookmarkEnd w:id="4"/>
    </w:p>
    <w:p w14:paraId="5EAF5C7B" w14:textId="16EED808" w:rsidR="005619CD" w:rsidRPr="0060156F" w:rsidRDefault="005619CD" w:rsidP="001211F6">
      <w:pPr>
        <w:pStyle w:val="3GPPText"/>
        <w:ind w:leftChars="10" w:left="20"/>
        <w:rPr>
          <w:rFonts w:ascii="Times New Roman" w:hAnsi="Times New Roman" w:cs="Times New Roman"/>
          <w:sz w:val="20"/>
          <w:lang w:eastAsia="zh-CN"/>
        </w:rPr>
      </w:pPr>
      <w:r w:rsidRPr="0060156F">
        <w:rPr>
          <w:rFonts w:ascii="Times New Roman" w:hAnsi="Times New Roman" w:cs="Times New Roman"/>
          <w:sz w:val="20"/>
          <w:szCs w:val="20"/>
          <w:lang w:eastAsia="zh-CN"/>
        </w:rPr>
        <w:t>[2] R1-210452</w:t>
      </w:r>
      <w:r w:rsidRPr="00281039">
        <w:rPr>
          <w:rFonts w:ascii="Times New Roman" w:hAnsi="Times New Roman" w:cs="Times New Roman"/>
          <w:sz w:val="20"/>
          <w:szCs w:val="20"/>
          <w:lang w:eastAsia="zh-CN"/>
        </w:rPr>
        <w:t xml:space="preserve">3, </w:t>
      </w:r>
      <w:r w:rsidRPr="00FF3E8A">
        <w:rPr>
          <w:rFonts w:ascii="Times New Roman" w:hAnsi="Times New Roman" w:cs="Times New Roman"/>
          <w:sz w:val="20"/>
          <w:szCs w:val="20"/>
          <w:lang w:eastAsia="zh-CN"/>
        </w:rPr>
        <w:t>Discussion on latency improvements for both DL and DL+UL positioning methods</w:t>
      </w:r>
      <w:r w:rsidRPr="0060156F">
        <w:rPr>
          <w:rFonts w:ascii="Times New Roman" w:hAnsi="Times New Roman" w:cs="Times New Roman"/>
          <w:sz w:val="20"/>
          <w:szCs w:val="20"/>
          <w:lang w:eastAsia="zh-CN"/>
        </w:rPr>
        <w:t xml:space="preserve">, </w:t>
      </w:r>
      <w:r w:rsidRPr="00FF3E8A">
        <w:rPr>
          <w:rFonts w:ascii="Times New Roman" w:hAnsi="Times New Roman" w:cs="Times New Roman"/>
          <w:sz w:val="20"/>
          <w:szCs w:val="20"/>
          <w:lang w:eastAsia="zh-CN"/>
        </w:rPr>
        <w:t>CATT</w:t>
      </w:r>
    </w:p>
    <w:sectPr w:rsidR="005619CD" w:rsidRPr="0060156F" w:rsidSect="00916C1D">
      <w:headerReference w:type="default" r:id="rId9"/>
      <w:footerReference w:type="default" r:id="rId10"/>
      <w:pgSz w:w="11906" w:h="16838"/>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4CFD0" w16cex:dateUtc="2021-03-23T12:36:00Z"/>
  <w16cex:commentExtensible w16cex:durableId="2404F090" w16cex:dateUtc="2021-03-23T14:56: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194D62" w14:textId="77777777" w:rsidR="00064B19" w:rsidRDefault="00064B19">
      <w:r>
        <w:separator/>
      </w:r>
    </w:p>
  </w:endnote>
  <w:endnote w:type="continuationSeparator" w:id="0">
    <w:p w14:paraId="0DF76890" w14:textId="77777777" w:rsidR="00064B19" w:rsidRDefault="00064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3C2191C6" w14:textId="77777777" w:rsidR="001831A9" w:rsidRDefault="001831A9">
            <w:pPr>
              <w:pStyle w:val="ad"/>
              <w:jc w:val="center"/>
            </w:pPr>
            <w:r>
              <w:rPr>
                <w:lang w:val="zh-CN"/>
              </w:rPr>
              <w:t xml:space="preserve"> </w:t>
            </w:r>
            <w:r w:rsidRPr="00EB35EA">
              <w:rPr>
                <w:rFonts w:ascii="Arial" w:hAnsi="Arial" w:cs="Arial"/>
                <w:b/>
                <w:i/>
                <w:sz w:val="21"/>
                <w:szCs w:val="24"/>
              </w:rPr>
              <w:fldChar w:fldCharType="begin"/>
            </w:r>
            <w:r w:rsidRPr="00EB35EA">
              <w:rPr>
                <w:rFonts w:ascii="Arial" w:hAnsi="Arial" w:cs="Arial"/>
                <w:b/>
                <w:i/>
                <w:sz w:val="15"/>
              </w:rPr>
              <w:instrText>PAGE</w:instrText>
            </w:r>
            <w:r w:rsidRPr="00EB35EA">
              <w:rPr>
                <w:rFonts w:ascii="Arial" w:hAnsi="Arial" w:cs="Arial"/>
                <w:b/>
                <w:i/>
                <w:sz w:val="21"/>
                <w:szCs w:val="24"/>
              </w:rPr>
              <w:fldChar w:fldCharType="separate"/>
            </w:r>
            <w:r w:rsidR="00EC625E">
              <w:rPr>
                <w:rFonts w:ascii="Arial" w:hAnsi="Arial" w:cs="Arial"/>
                <w:b/>
                <w:i/>
                <w:noProof/>
                <w:sz w:val="15"/>
              </w:rPr>
              <w:t>4</w:t>
            </w:r>
            <w:r w:rsidRPr="00EB35EA">
              <w:rPr>
                <w:rFonts w:ascii="Arial" w:hAnsi="Arial" w:cs="Arial"/>
                <w:b/>
                <w:i/>
                <w:sz w:val="21"/>
                <w:szCs w:val="24"/>
              </w:rPr>
              <w:fldChar w:fldCharType="end"/>
            </w:r>
            <w:r w:rsidRPr="00EB35EA">
              <w:rPr>
                <w:rFonts w:ascii="Arial" w:hAnsi="Arial" w:cs="Arial"/>
                <w:i/>
                <w:sz w:val="15"/>
                <w:lang w:val="zh-CN"/>
              </w:rPr>
              <w:t xml:space="preserve"> / </w:t>
            </w:r>
            <w:r w:rsidRPr="00EB35EA">
              <w:rPr>
                <w:rFonts w:ascii="Arial" w:hAnsi="Arial" w:cs="Arial"/>
                <w:b/>
                <w:i/>
                <w:sz w:val="21"/>
                <w:szCs w:val="24"/>
              </w:rPr>
              <w:fldChar w:fldCharType="begin"/>
            </w:r>
            <w:r w:rsidRPr="00EB35EA">
              <w:rPr>
                <w:rFonts w:ascii="Arial" w:hAnsi="Arial" w:cs="Arial"/>
                <w:b/>
                <w:i/>
                <w:sz w:val="15"/>
              </w:rPr>
              <w:instrText>NUMPAGES</w:instrText>
            </w:r>
            <w:r w:rsidRPr="00EB35EA">
              <w:rPr>
                <w:rFonts w:ascii="Arial" w:hAnsi="Arial" w:cs="Arial"/>
                <w:b/>
                <w:i/>
                <w:sz w:val="21"/>
                <w:szCs w:val="24"/>
              </w:rPr>
              <w:fldChar w:fldCharType="separate"/>
            </w:r>
            <w:r w:rsidR="00EC625E">
              <w:rPr>
                <w:rFonts w:ascii="Arial" w:hAnsi="Arial" w:cs="Arial"/>
                <w:b/>
                <w:i/>
                <w:noProof/>
                <w:sz w:val="15"/>
              </w:rPr>
              <w:t>4</w:t>
            </w:r>
            <w:r w:rsidRPr="00EB35EA">
              <w:rPr>
                <w:rFonts w:ascii="Arial" w:hAnsi="Arial" w:cs="Arial"/>
                <w:b/>
                <w:i/>
                <w:sz w:val="21"/>
                <w:szCs w:val="24"/>
              </w:rPr>
              <w:fldChar w:fldCharType="end"/>
            </w:r>
          </w:p>
        </w:sdtContent>
      </w:sdt>
    </w:sdtContent>
  </w:sdt>
  <w:p w14:paraId="6EE23504" w14:textId="77777777" w:rsidR="001831A9" w:rsidRDefault="001831A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7E9FDE" w14:textId="77777777" w:rsidR="00064B19" w:rsidRDefault="00064B19">
      <w:r>
        <w:separator/>
      </w:r>
    </w:p>
  </w:footnote>
  <w:footnote w:type="continuationSeparator" w:id="0">
    <w:p w14:paraId="59D55B9D" w14:textId="77777777" w:rsidR="00064B19" w:rsidRDefault="00064B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89328" w14:textId="77777777" w:rsidR="001831A9" w:rsidRPr="001A329E" w:rsidRDefault="001831A9" w:rsidP="00916C1D">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5">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195A3609"/>
    <w:multiLevelType w:val="hybridMultilevel"/>
    <w:tmpl w:val="74F68EDA"/>
    <w:lvl w:ilvl="0" w:tplc="10805A58">
      <w:start w:val="1"/>
      <w:numFmt w:val="bullet"/>
      <w:lvlText w:val=""/>
      <w:lvlJc w:val="left"/>
      <w:pPr>
        <w:ind w:left="840" w:hanging="420"/>
      </w:pPr>
      <w:rPr>
        <w:rFonts w:ascii="Wingdings" w:hAnsi="Wingdings" w:hint="default"/>
      </w:rPr>
    </w:lvl>
    <w:lvl w:ilvl="1" w:tplc="5C744A86">
      <w:start w:val="1"/>
      <w:numFmt w:val="decimal"/>
      <w:lvlText w:val="%2."/>
      <w:lvlJc w:val="left"/>
      <w:pPr>
        <w:tabs>
          <w:tab w:val="num" w:pos="1440"/>
        </w:tabs>
        <w:ind w:left="1440" w:hanging="360"/>
      </w:pPr>
    </w:lvl>
    <w:lvl w:ilvl="2" w:tplc="5E3E0BFE">
      <w:start w:val="1"/>
      <w:numFmt w:val="decimal"/>
      <w:lvlText w:val="%3."/>
      <w:lvlJc w:val="left"/>
      <w:pPr>
        <w:tabs>
          <w:tab w:val="num" w:pos="2160"/>
        </w:tabs>
        <w:ind w:left="2160" w:hanging="360"/>
      </w:pPr>
    </w:lvl>
    <w:lvl w:ilvl="3" w:tplc="49B03602">
      <w:start w:val="1"/>
      <w:numFmt w:val="decimal"/>
      <w:lvlText w:val="%4."/>
      <w:lvlJc w:val="left"/>
      <w:pPr>
        <w:tabs>
          <w:tab w:val="num" w:pos="2880"/>
        </w:tabs>
        <w:ind w:left="2880" w:hanging="360"/>
      </w:pPr>
    </w:lvl>
    <w:lvl w:ilvl="4" w:tplc="6E0E9AB4">
      <w:start w:val="1"/>
      <w:numFmt w:val="decimal"/>
      <w:lvlText w:val="%5."/>
      <w:lvlJc w:val="left"/>
      <w:pPr>
        <w:tabs>
          <w:tab w:val="num" w:pos="3600"/>
        </w:tabs>
        <w:ind w:left="3600" w:hanging="360"/>
      </w:pPr>
    </w:lvl>
    <w:lvl w:ilvl="5" w:tplc="5924290C">
      <w:start w:val="1"/>
      <w:numFmt w:val="decimal"/>
      <w:lvlText w:val="%6."/>
      <w:lvlJc w:val="left"/>
      <w:pPr>
        <w:tabs>
          <w:tab w:val="num" w:pos="4320"/>
        </w:tabs>
        <w:ind w:left="4320" w:hanging="360"/>
      </w:pPr>
    </w:lvl>
    <w:lvl w:ilvl="6" w:tplc="FFECA396">
      <w:start w:val="1"/>
      <w:numFmt w:val="decimal"/>
      <w:lvlText w:val="%7."/>
      <w:lvlJc w:val="left"/>
      <w:pPr>
        <w:tabs>
          <w:tab w:val="num" w:pos="5040"/>
        </w:tabs>
        <w:ind w:left="5040" w:hanging="360"/>
      </w:pPr>
    </w:lvl>
    <w:lvl w:ilvl="7" w:tplc="3A12232A">
      <w:start w:val="1"/>
      <w:numFmt w:val="decimal"/>
      <w:lvlText w:val="%8."/>
      <w:lvlJc w:val="left"/>
      <w:pPr>
        <w:tabs>
          <w:tab w:val="num" w:pos="5760"/>
        </w:tabs>
        <w:ind w:left="5760" w:hanging="360"/>
      </w:pPr>
    </w:lvl>
    <w:lvl w:ilvl="8" w:tplc="7B000B8A">
      <w:start w:val="1"/>
      <w:numFmt w:val="decimal"/>
      <w:lvlText w:val="%9."/>
      <w:lvlJc w:val="left"/>
      <w:pPr>
        <w:tabs>
          <w:tab w:val="num" w:pos="6480"/>
        </w:tabs>
        <w:ind w:left="6480" w:hanging="360"/>
      </w:pPr>
    </w:lvl>
  </w:abstractNum>
  <w:abstractNum w:abstractNumId="8">
    <w:nsid w:val="1FC15CC4"/>
    <w:multiLevelType w:val="hybridMultilevel"/>
    <w:tmpl w:val="05747B0A"/>
    <w:lvl w:ilvl="0" w:tplc="401C04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52B091C"/>
    <w:multiLevelType w:val="hybridMultilevel"/>
    <w:tmpl w:val="4F42280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1">
    <w:nsid w:val="266B0F71"/>
    <w:multiLevelType w:val="hybridMultilevel"/>
    <w:tmpl w:val="0D1A1512"/>
    <w:lvl w:ilvl="0" w:tplc="40090001">
      <w:start w:val="1"/>
      <w:numFmt w:val="bullet"/>
      <w:lvlText w:val=""/>
      <w:lvlJc w:val="left"/>
      <w:pPr>
        <w:ind w:left="825" w:hanging="360"/>
      </w:pPr>
      <w:rPr>
        <w:rFonts w:ascii="Symbol" w:hAnsi="Symbol" w:hint="default"/>
      </w:rPr>
    </w:lvl>
    <w:lvl w:ilvl="1" w:tplc="40090003" w:tentative="1">
      <w:start w:val="1"/>
      <w:numFmt w:val="bullet"/>
      <w:lvlText w:val="o"/>
      <w:lvlJc w:val="left"/>
      <w:pPr>
        <w:ind w:left="1545" w:hanging="360"/>
      </w:pPr>
      <w:rPr>
        <w:rFonts w:ascii="Courier New" w:hAnsi="Courier New" w:cs="Courier New" w:hint="default"/>
      </w:rPr>
    </w:lvl>
    <w:lvl w:ilvl="2" w:tplc="40090005" w:tentative="1">
      <w:start w:val="1"/>
      <w:numFmt w:val="bullet"/>
      <w:lvlText w:val=""/>
      <w:lvlJc w:val="left"/>
      <w:pPr>
        <w:ind w:left="2265" w:hanging="360"/>
      </w:pPr>
      <w:rPr>
        <w:rFonts w:ascii="Wingdings" w:hAnsi="Wingdings" w:hint="default"/>
      </w:rPr>
    </w:lvl>
    <w:lvl w:ilvl="3" w:tplc="40090001" w:tentative="1">
      <w:start w:val="1"/>
      <w:numFmt w:val="bullet"/>
      <w:lvlText w:val=""/>
      <w:lvlJc w:val="left"/>
      <w:pPr>
        <w:ind w:left="2985" w:hanging="360"/>
      </w:pPr>
      <w:rPr>
        <w:rFonts w:ascii="Symbol" w:hAnsi="Symbol" w:hint="default"/>
      </w:rPr>
    </w:lvl>
    <w:lvl w:ilvl="4" w:tplc="40090003" w:tentative="1">
      <w:start w:val="1"/>
      <w:numFmt w:val="bullet"/>
      <w:lvlText w:val="o"/>
      <w:lvlJc w:val="left"/>
      <w:pPr>
        <w:ind w:left="3705" w:hanging="360"/>
      </w:pPr>
      <w:rPr>
        <w:rFonts w:ascii="Courier New" w:hAnsi="Courier New" w:cs="Courier New" w:hint="default"/>
      </w:rPr>
    </w:lvl>
    <w:lvl w:ilvl="5" w:tplc="40090005" w:tentative="1">
      <w:start w:val="1"/>
      <w:numFmt w:val="bullet"/>
      <w:lvlText w:val=""/>
      <w:lvlJc w:val="left"/>
      <w:pPr>
        <w:ind w:left="4425" w:hanging="360"/>
      </w:pPr>
      <w:rPr>
        <w:rFonts w:ascii="Wingdings" w:hAnsi="Wingdings" w:hint="default"/>
      </w:rPr>
    </w:lvl>
    <w:lvl w:ilvl="6" w:tplc="40090001" w:tentative="1">
      <w:start w:val="1"/>
      <w:numFmt w:val="bullet"/>
      <w:lvlText w:val=""/>
      <w:lvlJc w:val="left"/>
      <w:pPr>
        <w:ind w:left="5145" w:hanging="360"/>
      </w:pPr>
      <w:rPr>
        <w:rFonts w:ascii="Symbol" w:hAnsi="Symbol" w:hint="default"/>
      </w:rPr>
    </w:lvl>
    <w:lvl w:ilvl="7" w:tplc="40090003" w:tentative="1">
      <w:start w:val="1"/>
      <w:numFmt w:val="bullet"/>
      <w:lvlText w:val="o"/>
      <w:lvlJc w:val="left"/>
      <w:pPr>
        <w:ind w:left="5865" w:hanging="360"/>
      </w:pPr>
      <w:rPr>
        <w:rFonts w:ascii="Courier New" w:hAnsi="Courier New" w:cs="Courier New" w:hint="default"/>
      </w:rPr>
    </w:lvl>
    <w:lvl w:ilvl="8" w:tplc="40090005" w:tentative="1">
      <w:start w:val="1"/>
      <w:numFmt w:val="bullet"/>
      <w:lvlText w:val=""/>
      <w:lvlJc w:val="left"/>
      <w:pPr>
        <w:ind w:left="6585" w:hanging="360"/>
      </w:pPr>
      <w:rPr>
        <w:rFonts w:ascii="Wingdings" w:hAnsi="Wingdings" w:hint="default"/>
      </w:rPr>
    </w:lvl>
  </w:abstractNum>
  <w:abstractNum w:abstractNumId="12">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7">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nsid w:val="3B66719B"/>
    <w:multiLevelType w:val="hybridMultilevel"/>
    <w:tmpl w:val="148ED4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41CB56AB"/>
    <w:multiLevelType w:val="hybridMultilevel"/>
    <w:tmpl w:val="9D72AB7C"/>
    <w:lvl w:ilvl="0" w:tplc="B7828B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9F2111E"/>
    <w:multiLevelType w:val="hybridMultilevel"/>
    <w:tmpl w:val="C9D48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6">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7">
    <w:nsid w:val="57A522D5"/>
    <w:multiLevelType w:val="hybridMultilevel"/>
    <w:tmpl w:val="D8B4FD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nsid w:val="5B9D505A"/>
    <w:multiLevelType w:val="hybridMultilevel"/>
    <w:tmpl w:val="3358098E"/>
    <w:lvl w:ilvl="0" w:tplc="95320A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33124FD"/>
    <w:multiLevelType w:val="hybridMultilevel"/>
    <w:tmpl w:val="2418247E"/>
    <w:lvl w:ilvl="0" w:tplc="0F0224A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nsid w:val="691F169F"/>
    <w:multiLevelType w:val="hybridMultilevel"/>
    <w:tmpl w:val="33522932"/>
    <w:lvl w:ilvl="0" w:tplc="4C501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5">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nsid w:val="74047E3D"/>
    <w:multiLevelType w:val="multilevel"/>
    <w:tmpl w:val="74047E3D"/>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7">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50">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51">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18"/>
  </w:num>
  <w:num w:numId="3">
    <w:abstractNumId w:val="1"/>
  </w:num>
  <w:num w:numId="4">
    <w:abstractNumId w:val="39"/>
  </w:num>
  <w:num w:numId="5">
    <w:abstractNumId w:val="21"/>
  </w:num>
  <w:num w:numId="6">
    <w:abstractNumId w:val="47"/>
  </w:num>
  <w:num w:numId="7">
    <w:abstractNumId w:val="2"/>
  </w:num>
  <w:num w:numId="8">
    <w:abstractNumId w:val="4"/>
  </w:num>
  <w:num w:numId="9">
    <w:abstractNumId w:val="14"/>
  </w:num>
  <w:num w:numId="10">
    <w:abstractNumId w:val="0"/>
  </w:num>
  <w:num w:numId="11">
    <w:abstractNumId w:val="32"/>
  </w:num>
  <w:num w:numId="12">
    <w:abstractNumId w:val="35"/>
  </w:num>
  <w:num w:numId="13">
    <w:abstractNumId w:val="49"/>
  </w:num>
  <w:num w:numId="14">
    <w:abstractNumId w:val="16"/>
  </w:num>
  <w:num w:numId="15">
    <w:abstractNumId w:val="27"/>
  </w:num>
  <w:num w:numId="16">
    <w:abstractNumId w:val="20"/>
  </w:num>
  <w:num w:numId="17">
    <w:abstractNumId w:val="30"/>
  </w:num>
  <w:num w:numId="18">
    <w:abstractNumId w:val="52"/>
  </w:num>
  <w:num w:numId="19">
    <w:abstractNumId w:val="31"/>
  </w:num>
  <w:num w:numId="20">
    <w:abstractNumId w:val="28"/>
  </w:num>
  <w:num w:numId="21">
    <w:abstractNumId w:val="48"/>
  </w:num>
  <w:num w:numId="22">
    <w:abstractNumId w:val="24"/>
  </w:num>
  <w:num w:numId="23">
    <w:abstractNumId w:val="19"/>
  </w:num>
  <w:num w:numId="24">
    <w:abstractNumId w:val="13"/>
  </w:num>
  <w:num w:numId="25">
    <w:abstractNumId w:val="34"/>
  </w:num>
  <w:num w:numId="26">
    <w:abstractNumId w:val="50"/>
  </w:num>
  <w:num w:numId="27">
    <w:abstractNumId w:val="44"/>
  </w:num>
  <w:num w:numId="28">
    <w:abstractNumId w:val="6"/>
  </w:num>
  <w:num w:numId="29">
    <w:abstractNumId w:val="53"/>
  </w:num>
  <w:num w:numId="30">
    <w:abstractNumId w:val="15"/>
  </w:num>
  <w:num w:numId="31">
    <w:abstractNumId w:val="45"/>
  </w:num>
  <w:num w:numId="32">
    <w:abstractNumId w:val="10"/>
  </w:num>
  <w:num w:numId="33">
    <w:abstractNumId w:val="41"/>
  </w:num>
  <w:num w:numId="34">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12"/>
  </w:num>
  <w:num w:numId="37">
    <w:abstractNumId w:val="23"/>
  </w:num>
  <w:num w:numId="38">
    <w:abstractNumId w:val="33"/>
  </w:num>
  <w:num w:numId="39">
    <w:abstractNumId w:val="51"/>
  </w:num>
  <w:num w:numId="40">
    <w:abstractNumId w:val="18"/>
  </w:num>
  <w:num w:numId="41">
    <w:abstractNumId w:val="18"/>
  </w:num>
  <w:num w:numId="42">
    <w:abstractNumId w:val="18"/>
  </w:num>
  <w:num w:numId="43">
    <w:abstractNumId w:val="46"/>
  </w:num>
  <w:num w:numId="44">
    <w:abstractNumId w:val="17"/>
  </w:num>
  <w:num w:numId="45">
    <w:abstractNumId w:val="9"/>
  </w:num>
  <w:num w:numId="46">
    <w:abstractNumId w:val="22"/>
  </w:num>
  <w:num w:numId="47">
    <w:abstractNumId w:val="11"/>
  </w:num>
  <w:num w:numId="48">
    <w:abstractNumId w:val="3"/>
  </w:num>
  <w:num w:numId="49">
    <w:abstractNumId w:val="29"/>
  </w:num>
  <w:num w:numId="50">
    <w:abstractNumId w:val="40"/>
  </w:num>
  <w:num w:numId="51">
    <w:abstractNumId w:val="26"/>
  </w:num>
  <w:num w:numId="52">
    <w:abstractNumId w:val="8"/>
  </w:num>
  <w:num w:numId="5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
  </w:num>
  <w:num w:numId="55">
    <w:abstractNumId w:val="18"/>
  </w:num>
  <w:num w:numId="56">
    <w:abstractNumId w:val="18"/>
  </w:num>
  <w:num w:numId="57">
    <w:abstractNumId w:val="18"/>
  </w:num>
  <w:num w:numId="58">
    <w:abstractNumId w:val="38"/>
  </w:num>
  <w:num w:numId="59">
    <w:abstractNumId w:val="18"/>
  </w:num>
  <w:num w:numId="60">
    <w:abstractNumId w:val="42"/>
  </w:num>
  <w:num w:numId="61">
    <w:abstractNumId w:val="18"/>
  </w:num>
  <w:num w:numId="62">
    <w:abstractNumId w:val="18"/>
  </w:num>
  <w:num w:numId="63">
    <w:abstractNumId w:val="18"/>
  </w:num>
  <w:num w:numId="64">
    <w:abstractNumId w:val="18"/>
  </w:num>
  <w:num w:numId="65">
    <w:abstractNumId w:val="5"/>
  </w:num>
  <w:num w:numId="66">
    <w:abstractNumId w:val="37"/>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hideSpellingErrors/>
  <w:hideGrammaticalErrors/>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qwUA0AR+mSwAAAA="/>
  </w:docVars>
  <w:rsids>
    <w:rsidRoot w:val="001211F6"/>
    <w:rsid w:val="0000598C"/>
    <w:rsid w:val="0001273F"/>
    <w:rsid w:val="00025180"/>
    <w:rsid w:val="00025807"/>
    <w:rsid w:val="00025E36"/>
    <w:rsid w:val="0003605C"/>
    <w:rsid w:val="00043DD5"/>
    <w:rsid w:val="00051EAC"/>
    <w:rsid w:val="00052845"/>
    <w:rsid w:val="00056DC1"/>
    <w:rsid w:val="000622D6"/>
    <w:rsid w:val="00064B19"/>
    <w:rsid w:val="0006719F"/>
    <w:rsid w:val="00085317"/>
    <w:rsid w:val="000A2B3D"/>
    <w:rsid w:val="000B08FD"/>
    <w:rsid w:val="000B6AF4"/>
    <w:rsid w:val="000C2F9D"/>
    <w:rsid w:val="000C4AE6"/>
    <w:rsid w:val="000D42D9"/>
    <w:rsid w:val="000D6D89"/>
    <w:rsid w:val="000F445E"/>
    <w:rsid w:val="00100BB0"/>
    <w:rsid w:val="00105966"/>
    <w:rsid w:val="001132A8"/>
    <w:rsid w:val="001211F6"/>
    <w:rsid w:val="00124F80"/>
    <w:rsid w:val="00133C66"/>
    <w:rsid w:val="00136044"/>
    <w:rsid w:val="00140901"/>
    <w:rsid w:val="001444F3"/>
    <w:rsid w:val="00146025"/>
    <w:rsid w:val="00146716"/>
    <w:rsid w:val="00160646"/>
    <w:rsid w:val="00160985"/>
    <w:rsid w:val="00164474"/>
    <w:rsid w:val="00164E43"/>
    <w:rsid w:val="00170E65"/>
    <w:rsid w:val="00180979"/>
    <w:rsid w:val="001831A9"/>
    <w:rsid w:val="00186349"/>
    <w:rsid w:val="00187A0B"/>
    <w:rsid w:val="001902C6"/>
    <w:rsid w:val="00193F44"/>
    <w:rsid w:val="001D28EC"/>
    <w:rsid w:val="00203FD3"/>
    <w:rsid w:val="00213340"/>
    <w:rsid w:val="002153DA"/>
    <w:rsid w:val="00226AE8"/>
    <w:rsid w:val="0023040F"/>
    <w:rsid w:val="002404BA"/>
    <w:rsid w:val="00247CE1"/>
    <w:rsid w:val="0026367F"/>
    <w:rsid w:val="00263F39"/>
    <w:rsid w:val="002722F3"/>
    <w:rsid w:val="002724FE"/>
    <w:rsid w:val="00281039"/>
    <w:rsid w:val="002841FB"/>
    <w:rsid w:val="00285FBD"/>
    <w:rsid w:val="00295EB1"/>
    <w:rsid w:val="002A3C1C"/>
    <w:rsid w:val="002A5F73"/>
    <w:rsid w:val="002A6148"/>
    <w:rsid w:val="002D199D"/>
    <w:rsid w:val="002D1A8B"/>
    <w:rsid w:val="002D5CF5"/>
    <w:rsid w:val="002D73E1"/>
    <w:rsid w:val="002D77E7"/>
    <w:rsid w:val="003140B3"/>
    <w:rsid w:val="00323E10"/>
    <w:rsid w:val="00327F70"/>
    <w:rsid w:val="0033014E"/>
    <w:rsid w:val="00332F6C"/>
    <w:rsid w:val="00334408"/>
    <w:rsid w:val="003348C3"/>
    <w:rsid w:val="0033583E"/>
    <w:rsid w:val="00337704"/>
    <w:rsid w:val="00342398"/>
    <w:rsid w:val="00347D33"/>
    <w:rsid w:val="0037115E"/>
    <w:rsid w:val="0037637F"/>
    <w:rsid w:val="00381B28"/>
    <w:rsid w:val="00392C68"/>
    <w:rsid w:val="003A62DA"/>
    <w:rsid w:val="003B166D"/>
    <w:rsid w:val="003B30D1"/>
    <w:rsid w:val="003B4749"/>
    <w:rsid w:val="003C23D6"/>
    <w:rsid w:val="003C65D5"/>
    <w:rsid w:val="003C699F"/>
    <w:rsid w:val="003D574B"/>
    <w:rsid w:val="003D6646"/>
    <w:rsid w:val="003D7EB4"/>
    <w:rsid w:val="003E45B3"/>
    <w:rsid w:val="003E69E7"/>
    <w:rsid w:val="004035DF"/>
    <w:rsid w:val="00407CBE"/>
    <w:rsid w:val="00407DDA"/>
    <w:rsid w:val="00411320"/>
    <w:rsid w:val="004146EC"/>
    <w:rsid w:val="0042177C"/>
    <w:rsid w:val="00424EDD"/>
    <w:rsid w:val="00426F78"/>
    <w:rsid w:val="004521A1"/>
    <w:rsid w:val="00462AC9"/>
    <w:rsid w:val="00463619"/>
    <w:rsid w:val="0046543F"/>
    <w:rsid w:val="004701A1"/>
    <w:rsid w:val="00471754"/>
    <w:rsid w:val="004756B4"/>
    <w:rsid w:val="00477969"/>
    <w:rsid w:val="00486D95"/>
    <w:rsid w:val="004A7D57"/>
    <w:rsid w:val="004C5A40"/>
    <w:rsid w:val="004C7D4F"/>
    <w:rsid w:val="004D4462"/>
    <w:rsid w:val="004F0C37"/>
    <w:rsid w:val="004F19FB"/>
    <w:rsid w:val="004F4810"/>
    <w:rsid w:val="00500667"/>
    <w:rsid w:val="00500E01"/>
    <w:rsid w:val="00503F8C"/>
    <w:rsid w:val="00506E36"/>
    <w:rsid w:val="00521FE7"/>
    <w:rsid w:val="00532C64"/>
    <w:rsid w:val="00534114"/>
    <w:rsid w:val="005408D4"/>
    <w:rsid w:val="005416A5"/>
    <w:rsid w:val="00543A10"/>
    <w:rsid w:val="00543F92"/>
    <w:rsid w:val="005475D2"/>
    <w:rsid w:val="005619CD"/>
    <w:rsid w:val="00572063"/>
    <w:rsid w:val="00576FBC"/>
    <w:rsid w:val="0058140D"/>
    <w:rsid w:val="00584480"/>
    <w:rsid w:val="005A1071"/>
    <w:rsid w:val="005A71A8"/>
    <w:rsid w:val="005C78C6"/>
    <w:rsid w:val="005E1066"/>
    <w:rsid w:val="005E444A"/>
    <w:rsid w:val="005E6B55"/>
    <w:rsid w:val="005F00C2"/>
    <w:rsid w:val="0060156F"/>
    <w:rsid w:val="006045A3"/>
    <w:rsid w:val="006118E5"/>
    <w:rsid w:val="00612D99"/>
    <w:rsid w:val="00620325"/>
    <w:rsid w:val="00626487"/>
    <w:rsid w:val="0063184F"/>
    <w:rsid w:val="006340DB"/>
    <w:rsid w:val="006421FE"/>
    <w:rsid w:val="00642E96"/>
    <w:rsid w:val="0064781D"/>
    <w:rsid w:val="00653079"/>
    <w:rsid w:val="006569AF"/>
    <w:rsid w:val="00664006"/>
    <w:rsid w:val="00665060"/>
    <w:rsid w:val="00667215"/>
    <w:rsid w:val="00671099"/>
    <w:rsid w:val="00683B3D"/>
    <w:rsid w:val="00683C79"/>
    <w:rsid w:val="00692524"/>
    <w:rsid w:val="00693227"/>
    <w:rsid w:val="00696455"/>
    <w:rsid w:val="006A0AB6"/>
    <w:rsid w:val="006A3F16"/>
    <w:rsid w:val="006A411F"/>
    <w:rsid w:val="006A50E1"/>
    <w:rsid w:val="006A7B49"/>
    <w:rsid w:val="006B0246"/>
    <w:rsid w:val="006C2600"/>
    <w:rsid w:val="006C434D"/>
    <w:rsid w:val="006D0655"/>
    <w:rsid w:val="006D28B6"/>
    <w:rsid w:val="006D3391"/>
    <w:rsid w:val="006D38C6"/>
    <w:rsid w:val="006E3253"/>
    <w:rsid w:val="006E3744"/>
    <w:rsid w:val="006E6F24"/>
    <w:rsid w:val="007003D4"/>
    <w:rsid w:val="00701344"/>
    <w:rsid w:val="00701578"/>
    <w:rsid w:val="00710B97"/>
    <w:rsid w:val="00726269"/>
    <w:rsid w:val="00743BF8"/>
    <w:rsid w:val="0075423A"/>
    <w:rsid w:val="007647DF"/>
    <w:rsid w:val="00790987"/>
    <w:rsid w:val="00796196"/>
    <w:rsid w:val="007A100B"/>
    <w:rsid w:val="007A5B1B"/>
    <w:rsid w:val="007B1F66"/>
    <w:rsid w:val="007E29E8"/>
    <w:rsid w:val="007E46F3"/>
    <w:rsid w:val="007E58EF"/>
    <w:rsid w:val="007F32FF"/>
    <w:rsid w:val="007F518F"/>
    <w:rsid w:val="0080599E"/>
    <w:rsid w:val="008059C8"/>
    <w:rsid w:val="00810F52"/>
    <w:rsid w:val="00813C51"/>
    <w:rsid w:val="00815576"/>
    <w:rsid w:val="008163AD"/>
    <w:rsid w:val="008204E8"/>
    <w:rsid w:val="0082155D"/>
    <w:rsid w:val="00822E6B"/>
    <w:rsid w:val="0082338F"/>
    <w:rsid w:val="00825D48"/>
    <w:rsid w:val="00825D5D"/>
    <w:rsid w:val="0082769D"/>
    <w:rsid w:val="00832998"/>
    <w:rsid w:val="00834753"/>
    <w:rsid w:val="00837F20"/>
    <w:rsid w:val="008535C7"/>
    <w:rsid w:val="00854031"/>
    <w:rsid w:val="00863BA1"/>
    <w:rsid w:val="00863E51"/>
    <w:rsid w:val="00872152"/>
    <w:rsid w:val="00890790"/>
    <w:rsid w:val="00892642"/>
    <w:rsid w:val="008B2F2A"/>
    <w:rsid w:val="008B718F"/>
    <w:rsid w:val="008C5964"/>
    <w:rsid w:val="008C5D52"/>
    <w:rsid w:val="008D2E3D"/>
    <w:rsid w:val="008D3C75"/>
    <w:rsid w:val="008D50B9"/>
    <w:rsid w:val="008E03BB"/>
    <w:rsid w:val="008E59B9"/>
    <w:rsid w:val="008F3EA8"/>
    <w:rsid w:val="00905539"/>
    <w:rsid w:val="0091091C"/>
    <w:rsid w:val="009156ED"/>
    <w:rsid w:val="00916C1D"/>
    <w:rsid w:val="00921553"/>
    <w:rsid w:val="009218CC"/>
    <w:rsid w:val="00921ADB"/>
    <w:rsid w:val="0092332B"/>
    <w:rsid w:val="00926CFA"/>
    <w:rsid w:val="00931922"/>
    <w:rsid w:val="009364A2"/>
    <w:rsid w:val="0094282E"/>
    <w:rsid w:val="00975DF2"/>
    <w:rsid w:val="00987C16"/>
    <w:rsid w:val="00993D35"/>
    <w:rsid w:val="009A0316"/>
    <w:rsid w:val="009B259D"/>
    <w:rsid w:val="009C002B"/>
    <w:rsid w:val="009C3AE9"/>
    <w:rsid w:val="009C6122"/>
    <w:rsid w:val="009D7C34"/>
    <w:rsid w:val="009E7A45"/>
    <w:rsid w:val="009F3C89"/>
    <w:rsid w:val="00A02DB4"/>
    <w:rsid w:val="00A064C1"/>
    <w:rsid w:val="00A1046F"/>
    <w:rsid w:val="00A107D7"/>
    <w:rsid w:val="00A12D07"/>
    <w:rsid w:val="00A211F9"/>
    <w:rsid w:val="00A27CB7"/>
    <w:rsid w:val="00A32B00"/>
    <w:rsid w:val="00A34C73"/>
    <w:rsid w:val="00A377A0"/>
    <w:rsid w:val="00A45768"/>
    <w:rsid w:val="00A507D1"/>
    <w:rsid w:val="00A5260F"/>
    <w:rsid w:val="00A5459F"/>
    <w:rsid w:val="00A66755"/>
    <w:rsid w:val="00A7655C"/>
    <w:rsid w:val="00A91CF1"/>
    <w:rsid w:val="00A9479C"/>
    <w:rsid w:val="00AA0B63"/>
    <w:rsid w:val="00AA5A8A"/>
    <w:rsid w:val="00AC44BD"/>
    <w:rsid w:val="00AE0E73"/>
    <w:rsid w:val="00AE2E0D"/>
    <w:rsid w:val="00AE377C"/>
    <w:rsid w:val="00AF30B5"/>
    <w:rsid w:val="00B0132F"/>
    <w:rsid w:val="00B0696B"/>
    <w:rsid w:val="00B108CB"/>
    <w:rsid w:val="00B1139D"/>
    <w:rsid w:val="00B12486"/>
    <w:rsid w:val="00B12CDB"/>
    <w:rsid w:val="00B13A45"/>
    <w:rsid w:val="00B22637"/>
    <w:rsid w:val="00B31398"/>
    <w:rsid w:val="00B354A9"/>
    <w:rsid w:val="00B40817"/>
    <w:rsid w:val="00B42C64"/>
    <w:rsid w:val="00B47BA6"/>
    <w:rsid w:val="00B57F85"/>
    <w:rsid w:val="00B669B1"/>
    <w:rsid w:val="00B77110"/>
    <w:rsid w:val="00B82367"/>
    <w:rsid w:val="00B85F21"/>
    <w:rsid w:val="00B91178"/>
    <w:rsid w:val="00B97E40"/>
    <w:rsid w:val="00BB3581"/>
    <w:rsid w:val="00BC2C94"/>
    <w:rsid w:val="00BE2294"/>
    <w:rsid w:val="00C4006E"/>
    <w:rsid w:val="00C56E5A"/>
    <w:rsid w:val="00C60D09"/>
    <w:rsid w:val="00C6174B"/>
    <w:rsid w:val="00C718D9"/>
    <w:rsid w:val="00C730A3"/>
    <w:rsid w:val="00C858E0"/>
    <w:rsid w:val="00C92C5F"/>
    <w:rsid w:val="00CA0D27"/>
    <w:rsid w:val="00CA3506"/>
    <w:rsid w:val="00CB3146"/>
    <w:rsid w:val="00CB70B1"/>
    <w:rsid w:val="00CC7F44"/>
    <w:rsid w:val="00CD3E65"/>
    <w:rsid w:val="00CD6AA2"/>
    <w:rsid w:val="00CE136E"/>
    <w:rsid w:val="00CE2020"/>
    <w:rsid w:val="00CE3A91"/>
    <w:rsid w:val="00CF4120"/>
    <w:rsid w:val="00D002F1"/>
    <w:rsid w:val="00D032BF"/>
    <w:rsid w:val="00D15192"/>
    <w:rsid w:val="00D27489"/>
    <w:rsid w:val="00D5555E"/>
    <w:rsid w:val="00D6480D"/>
    <w:rsid w:val="00D65AEC"/>
    <w:rsid w:val="00D71458"/>
    <w:rsid w:val="00D75EBC"/>
    <w:rsid w:val="00D95225"/>
    <w:rsid w:val="00DA2891"/>
    <w:rsid w:val="00DA46B4"/>
    <w:rsid w:val="00DA558E"/>
    <w:rsid w:val="00DA6972"/>
    <w:rsid w:val="00DA7F70"/>
    <w:rsid w:val="00DD47D9"/>
    <w:rsid w:val="00DD51A5"/>
    <w:rsid w:val="00DD6AB8"/>
    <w:rsid w:val="00DE7054"/>
    <w:rsid w:val="00E037DA"/>
    <w:rsid w:val="00E167F7"/>
    <w:rsid w:val="00E2273A"/>
    <w:rsid w:val="00E22BDB"/>
    <w:rsid w:val="00E2522D"/>
    <w:rsid w:val="00E27DB4"/>
    <w:rsid w:val="00E332F2"/>
    <w:rsid w:val="00E5354E"/>
    <w:rsid w:val="00E851FE"/>
    <w:rsid w:val="00E9423E"/>
    <w:rsid w:val="00EB5D75"/>
    <w:rsid w:val="00EC625E"/>
    <w:rsid w:val="00EC7704"/>
    <w:rsid w:val="00ED4DCF"/>
    <w:rsid w:val="00EE0479"/>
    <w:rsid w:val="00EF3567"/>
    <w:rsid w:val="00F04ABC"/>
    <w:rsid w:val="00F0516C"/>
    <w:rsid w:val="00F076A9"/>
    <w:rsid w:val="00F142F9"/>
    <w:rsid w:val="00F16876"/>
    <w:rsid w:val="00F244B8"/>
    <w:rsid w:val="00F35E27"/>
    <w:rsid w:val="00F37730"/>
    <w:rsid w:val="00F4449C"/>
    <w:rsid w:val="00F53451"/>
    <w:rsid w:val="00F66B84"/>
    <w:rsid w:val="00F74F86"/>
    <w:rsid w:val="00F848A8"/>
    <w:rsid w:val="00F84BF9"/>
    <w:rsid w:val="00F93402"/>
    <w:rsid w:val="00FA2FF7"/>
    <w:rsid w:val="00FA4BB2"/>
    <w:rsid w:val="00FA7506"/>
    <w:rsid w:val="00FB3598"/>
    <w:rsid w:val="00FB55A2"/>
    <w:rsid w:val="00FC17ED"/>
    <w:rsid w:val="00FD062D"/>
    <w:rsid w:val="00FE4BC1"/>
    <w:rsid w:val="00FE7795"/>
    <w:rsid w:val="00FF3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692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59"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Heading 2 Hidde"/>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uiPriority w:val="99"/>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qFormat/>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uiPriority w:val="99"/>
    <w:qFormat/>
    <w:rsid w:val="001211F6"/>
  </w:style>
  <w:style w:type="character" w:customStyle="1" w:styleId="Char2">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uiPriority w:val="59"/>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ì¬º¥¹¥È¶ÎÂä Char,ÁÐ³ö¶ÎÂä Char,列表段落1 Char,—ño’i—Ž Char,¥ê¥¹¥È¶ÎÂä Char,1st level - Bullet List Paragraph Char1"/>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qFormat/>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1211F6"/>
    <w:rPr>
      <w:rFonts w:eastAsiaTheme="minorHAnsi"/>
    </w:rPr>
  </w:style>
  <w:style w:type="paragraph" w:customStyle="1" w:styleId="3GPPAgreements">
    <w:name w:val="3GPP Agreements"/>
    <w:basedOn w:val="a1"/>
    <w:link w:val="3GPPAgreementsChar"/>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normaltextrun">
    <w:name w:val="normaltextrun"/>
    <w:basedOn w:val="a3"/>
    <w:qFormat/>
    <w:rsid w:val="007647DF"/>
  </w:style>
  <w:style w:type="paragraph" w:customStyle="1" w:styleId="00Text">
    <w:name w:val="00_Text"/>
    <w:basedOn w:val="a1"/>
    <w:link w:val="00TextChar"/>
    <w:qFormat/>
    <w:rsid w:val="008D50B9"/>
    <w:pPr>
      <w:spacing w:before="120" w:after="120" w:line="264" w:lineRule="auto"/>
      <w:jc w:val="both"/>
    </w:pPr>
    <w:rPr>
      <w:rFonts w:eastAsia="宋体"/>
      <w:szCs w:val="24"/>
      <w:lang w:eastAsia="zh-CN"/>
    </w:rPr>
  </w:style>
  <w:style w:type="character" w:customStyle="1" w:styleId="00TextChar">
    <w:name w:val="00_Text Char"/>
    <w:basedOn w:val="a3"/>
    <w:link w:val="00Text"/>
    <w:qFormat/>
    <w:rsid w:val="008D50B9"/>
    <w:rPr>
      <w:rFonts w:ascii="Times New Roman" w:eastAsia="宋体" w:hAnsi="Times New Roman"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59"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Heading 2 Hidde"/>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uiPriority w:val="99"/>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qFormat/>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uiPriority w:val="99"/>
    <w:qFormat/>
    <w:rsid w:val="001211F6"/>
  </w:style>
  <w:style w:type="character" w:customStyle="1" w:styleId="Char2">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uiPriority w:val="59"/>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ì¬º¥¹¥È¶ÎÂä Char,ÁÐ³ö¶ÎÂä Char,列表段落1 Char,—ño’i—Ž Char,¥ê¥¹¥È¶ÎÂä Char,1st level - Bullet List Paragraph Char1"/>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qFormat/>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1211F6"/>
    <w:rPr>
      <w:rFonts w:eastAsiaTheme="minorHAnsi"/>
    </w:rPr>
  </w:style>
  <w:style w:type="paragraph" w:customStyle="1" w:styleId="3GPPAgreements">
    <w:name w:val="3GPP Agreements"/>
    <w:basedOn w:val="a1"/>
    <w:link w:val="3GPPAgreementsChar"/>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normaltextrun">
    <w:name w:val="normaltextrun"/>
    <w:basedOn w:val="a3"/>
    <w:qFormat/>
    <w:rsid w:val="007647DF"/>
  </w:style>
  <w:style w:type="paragraph" w:customStyle="1" w:styleId="00Text">
    <w:name w:val="00_Text"/>
    <w:basedOn w:val="a1"/>
    <w:link w:val="00TextChar"/>
    <w:qFormat/>
    <w:rsid w:val="008D50B9"/>
    <w:pPr>
      <w:spacing w:before="120" w:after="120" w:line="264" w:lineRule="auto"/>
      <w:jc w:val="both"/>
    </w:pPr>
    <w:rPr>
      <w:rFonts w:eastAsia="宋体"/>
      <w:szCs w:val="24"/>
      <w:lang w:eastAsia="zh-CN"/>
    </w:rPr>
  </w:style>
  <w:style w:type="character" w:customStyle="1" w:styleId="00TextChar">
    <w:name w:val="00_Text Char"/>
    <w:basedOn w:val="a3"/>
    <w:link w:val="00Text"/>
    <w:qFormat/>
    <w:rsid w:val="008D50B9"/>
    <w:rPr>
      <w:rFonts w:ascii="Times New Roman" w:eastAsia="宋体"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807516">
      <w:bodyDiv w:val="1"/>
      <w:marLeft w:val="0"/>
      <w:marRight w:val="0"/>
      <w:marTop w:val="0"/>
      <w:marBottom w:val="0"/>
      <w:divBdr>
        <w:top w:val="none" w:sz="0" w:space="0" w:color="auto"/>
        <w:left w:val="none" w:sz="0" w:space="0" w:color="auto"/>
        <w:bottom w:val="none" w:sz="0" w:space="0" w:color="auto"/>
        <w:right w:val="none" w:sz="0" w:space="0" w:color="auto"/>
      </w:divBdr>
    </w:div>
    <w:div w:id="1535268521">
      <w:bodyDiv w:val="1"/>
      <w:marLeft w:val="0"/>
      <w:marRight w:val="0"/>
      <w:marTop w:val="0"/>
      <w:marBottom w:val="0"/>
      <w:divBdr>
        <w:top w:val="none" w:sz="0" w:space="0" w:color="auto"/>
        <w:left w:val="none" w:sz="0" w:space="0" w:color="auto"/>
        <w:bottom w:val="none" w:sz="0" w:space="0" w:color="auto"/>
        <w:right w:val="none" w:sz="0" w:space="0" w:color="auto"/>
      </w:divBdr>
    </w:div>
    <w:div w:id="164596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28" Type="http://schemas.microsoft.com/office/2018/08/relationships/commentsExtensible" Target="commentsExtensi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C43B1-E95D-46E1-85C8-126A084AE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1662</Words>
  <Characters>9479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 - Ren Da</dc:creator>
  <cp:lastModifiedBy>赵铮</cp:lastModifiedBy>
  <cp:revision>2</cp:revision>
  <dcterms:created xsi:type="dcterms:W3CDTF">2021-05-12T03:35:00Z</dcterms:created>
  <dcterms:modified xsi:type="dcterms:W3CDTF">2021-05-12T03:35:00Z</dcterms:modified>
</cp:coreProperties>
</file>